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0412" w14:textId="77777777" w:rsidR="0096232F" w:rsidRPr="00013764" w:rsidRDefault="0096232F" w:rsidP="00013764">
      <w:pPr>
        <w:jc w:val="center"/>
        <w:rPr>
          <w:rFonts w:asciiTheme="majorBidi" w:hAnsiTheme="majorBidi" w:cstheme="majorBidi"/>
          <w:b/>
          <w:bCs/>
          <w:sz w:val="28"/>
          <w:szCs w:val="28"/>
        </w:rPr>
      </w:pPr>
      <w:r w:rsidRPr="00013764">
        <w:rPr>
          <w:rFonts w:asciiTheme="majorBidi" w:hAnsiTheme="majorBidi" w:cstheme="majorBidi"/>
          <w:b/>
          <w:bCs/>
          <w:sz w:val="28"/>
          <w:szCs w:val="28"/>
        </w:rPr>
        <w:t xml:space="preserve">Foliar </w:t>
      </w:r>
      <w:r w:rsidR="00B06EDC" w:rsidRPr="00013764">
        <w:rPr>
          <w:rFonts w:asciiTheme="majorBidi" w:hAnsiTheme="majorBidi" w:cstheme="majorBidi"/>
          <w:b/>
          <w:bCs/>
          <w:sz w:val="28"/>
          <w:szCs w:val="28"/>
        </w:rPr>
        <w:t xml:space="preserve">Application of </w:t>
      </w:r>
      <w:r w:rsidRPr="00013764">
        <w:rPr>
          <w:rFonts w:asciiTheme="majorBidi" w:hAnsiTheme="majorBidi" w:cstheme="majorBidi"/>
          <w:b/>
          <w:bCs/>
          <w:sz w:val="28"/>
          <w:szCs w:val="28"/>
        </w:rPr>
        <w:t>Nano</w:t>
      </w:r>
      <w:r w:rsidR="00B06EDC" w:rsidRPr="00013764">
        <w:rPr>
          <w:rFonts w:asciiTheme="majorBidi" w:hAnsiTheme="majorBidi" w:cstheme="majorBidi"/>
          <w:b/>
          <w:bCs/>
          <w:sz w:val="28"/>
          <w:szCs w:val="28"/>
        </w:rPr>
        <w:t xml:space="preserve">-Treated Organic Fertilizer and </w:t>
      </w:r>
      <w:proofErr w:type="spellStart"/>
      <w:r w:rsidRPr="00013764">
        <w:rPr>
          <w:rFonts w:asciiTheme="majorBidi" w:hAnsiTheme="majorBidi" w:cstheme="majorBidi"/>
          <w:b/>
          <w:bCs/>
          <w:sz w:val="28"/>
          <w:szCs w:val="28"/>
        </w:rPr>
        <w:t>Jasmonic</w:t>
      </w:r>
      <w:proofErr w:type="spellEnd"/>
      <w:r w:rsidRPr="00013764">
        <w:rPr>
          <w:rFonts w:asciiTheme="majorBidi" w:hAnsiTheme="majorBidi" w:cstheme="majorBidi"/>
          <w:b/>
          <w:bCs/>
          <w:sz w:val="28"/>
          <w:szCs w:val="28"/>
        </w:rPr>
        <w:t xml:space="preserve"> </w:t>
      </w:r>
      <w:r w:rsidR="00B06EDC" w:rsidRPr="00013764">
        <w:rPr>
          <w:rFonts w:asciiTheme="majorBidi" w:hAnsiTheme="majorBidi" w:cstheme="majorBidi"/>
          <w:b/>
          <w:bCs/>
          <w:sz w:val="28"/>
          <w:szCs w:val="28"/>
        </w:rPr>
        <w:t xml:space="preserve">Acid on Red Cabbage Quantitative and Qualitative Indicators and Its Content of </w:t>
      </w:r>
      <w:r w:rsidRPr="00013764">
        <w:rPr>
          <w:rFonts w:asciiTheme="majorBidi" w:hAnsiTheme="majorBidi" w:cstheme="majorBidi"/>
          <w:b/>
          <w:bCs/>
          <w:sz w:val="28"/>
          <w:szCs w:val="28"/>
        </w:rPr>
        <w:t xml:space="preserve">Anthocyanin </w:t>
      </w:r>
      <w:r w:rsidR="00B06EDC" w:rsidRPr="00013764">
        <w:rPr>
          <w:rFonts w:asciiTheme="majorBidi" w:hAnsiTheme="majorBidi" w:cstheme="majorBidi"/>
          <w:b/>
          <w:bCs/>
          <w:sz w:val="28"/>
          <w:szCs w:val="28"/>
        </w:rPr>
        <w:t>Pigment.</w:t>
      </w:r>
    </w:p>
    <w:p w14:paraId="16E1E57B" w14:textId="77777777" w:rsidR="0096232F" w:rsidRPr="00013764" w:rsidRDefault="00013764">
      <w:pPr>
        <w:rPr>
          <w:rFonts w:asciiTheme="majorBidi" w:hAnsiTheme="majorBidi" w:cstheme="majorBidi"/>
          <w:b/>
          <w:bCs/>
          <w:sz w:val="24"/>
          <w:szCs w:val="24"/>
        </w:rPr>
      </w:pPr>
      <w:r w:rsidRPr="00013764">
        <w:rPr>
          <w:rFonts w:asciiTheme="majorBidi" w:hAnsiTheme="majorBidi" w:cstheme="majorBidi"/>
          <w:b/>
          <w:bCs/>
          <w:sz w:val="24"/>
          <w:szCs w:val="24"/>
        </w:rPr>
        <w:t xml:space="preserve">                 </w:t>
      </w:r>
      <w:proofErr w:type="spellStart"/>
      <w:r w:rsidRPr="00013764">
        <w:rPr>
          <w:rFonts w:asciiTheme="majorBidi" w:hAnsiTheme="majorBidi" w:cstheme="majorBidi"/>
          <w:b/>
          <w:bCs/>
          <w:sz w:val="24"/>
          <w:szCs w:val="24"/>
        </w:rPr>
        <w:t>Hayder</w:t>
      </w:r>
      <w:proofErr w:type="spellEnd"/>
      <w:r w:rsidRPr="00013764">
        <w:rPr>
          <w:rFonts w:asciiTheme="majorBidi" w:hAnsiTheme="majorBidi" w:cstheme="majorBidi"/>
          <w:b/>
          <w:bCs/>
          <w:sz w:val="24"/>
          <w:szCs w:val="24"/>
        </w:rPr>
        <w:t xml:space="preserve"> S. Jaafar                                           </w:t>
      </w:r>
      <w:proofErr w:type="spellStart"/>
      <w:r w:rsidRPr="00013764">
        <w:rPr>
          <w:rFonts w:asciiTheme="majorBidi" w:hAnsiTheme="majorBidi" w:cstheme="majorBidi"/>
          <w:b/>
          <w:bCs/>
          <w:sz w:val="24"/>
          <w:szCs w:val="24"/>
        </w:rPr>
        <w:t>Nazar</w:t>
      </w:r>
      <w:proofErr w:type="spellEnd"/>
      <w:r w:rsidRPr="00013764">
        <w:rPr>
          <w:rFonts w:asciiTheme="majorBidi" w:hAnsiTheme="majorBidi" w:cstheme="majorBidi"/>
          <w:b/>
          <w:bCs/>
          <w:sz w:val="24"/>
          <w:szCs w:val="24"/>
        </w:rPr>
        <w:t xml:space="preserve"> A. Al-</w:t>
      </w:r>
      <w:proofErr w:type="spellStart"/>
      <w:r w:rsidRPr="00013764">
        <w:rPr>
          <w:rFonts w:asciiTheme="majorBidi" w:hAnsiTheme="majorBidi" w:cstheme="majorBidi"/>
          <w:b/>
          <w:bCs/>
          <w:sz w:val="24"/>
          <w:szCs w:val="24"/>
        </w:rPr>
        <w:t>Ibraheemi</w:t>
      </w:r>
      <w:proofErr w:type="spellEnd"/>
    </w:p>
    <w:p w14:paraId="732D6956" w14:textId="77777777" w:rsidR="00013764" w:rsidRPr="00013764" w:rsidRDefault="00013764">
      <w:pPr>
        <w:rPr>
          <w:rFonts w:asciiTheme="majorBidi" w:hAnsiTheme="majorBidi" w:cstheme="majorBidi"/>
          <w:b/>
          <w:bCs/>
          <w:sz w:val="28"/>
          <w:szCs w:val="28"/>
        </w:rPr>
      </w:pPr>
      <w:r w:rsidRPr="00013764">
        <w:rPr>
          <w:rFonts w:asciiTheme="majorBidi" w:hAnsiTheme="majorBidi" w:cstheme="majorBidi"/>
          <w:b/>
          <w:bCs/>
          <w:sz w:val="28"/>
          <w:szCs w:val="28"/>
        </w:rPr>
        <w:t>Abstract</w:t>
      </w:r>
    </w:p>
    <w:p w14:paraId="302EF74A" w14:textId="77777777" w:rsidR="000E51FA" w:rsidRPr="00BE7E0F" w:rsidRDefault="00B06EDC" w:rsidP="00C85405">
      <w:pPr>
        <w:ind w:firstLine="720"/>
        <w:jc w:val="both"/>
        <w:rPr>
          <w:rFonts w:asciiTheme="majorBidi" w:hAnsiTheme="majorBidi" w:cstheme="majorBidi"/>
          <w:sz w:val="24"/>
          <w:szCs w:val="24"/>
        </w:rPr>
      </w:pPr>
      <w:r w:rsidRPr="00BE7E0F">
        <w:rPr>
          <w:rFonts w:asciiTheme="majorBidi" w:hAnsiTheme="majorBidi" w:cstheme="majorBidi"/>
          <w:sz w:val="24"/>
          <w:szCs w:val="24"/>
        </w:rPr>
        <w:t xml:space="preserve">The study was conducted in a field located in Najaf province during the 2020-2021 growing season to test the quantitative and qualitative responses of red cabbage plants to the studied factors. The first factor was the foliar application of nano-treated organic fertilizer at three levels including 0.0, 1.5, and 3.0 </w:t>
      </w:r>
      <w:proofErr w:type="gramStart"/>
      <w:r w:rsidRPr="00BE7E0F">
        <w:rPr>
          <w:rFonts w:asciiTheme="majorBidi" w:hAnsiTheme="majorBidi" w:cstheme="majorBidi"/>
          <w:sz w:val="24"/>
          <w:szCs w:val="24"/>
        </w:rPr>
        <w:t>ml.L</w:t>
      </w:r>
      <w:proofErr w:type="gramEnd"/>
      <w:r w:rsidRPr="00BE7E0F">
        <w:rPr>
          <w:rFonts w:asciiTheme="majorBidi" w:hAnsiTheme="majorBidi" w:cstheme="majorBidi"/>
          <w:sz w:val="24"/>
          <w:szCs w:val="24"/>
          <w:vertAlign w:val="superscript"/>
        </w:rPr>
        <w:t>-1</w:t>
      </w:r>
      <w:r w:rsidRPr="00BE7E0F">
        <w:rPr>
          <w:rFonts w:asciiTheme="majorBidi" w:hAnsiTheme="majorBidi" w:cstheme="majorBidi"/>
          <w:sz w:val="24"/>
          <w:szCs w:val="24"/>
        </w:rPr>
        <w:t xml:space="preserve">, while the second factor was three levels of </w:t>
      </w:r>
      <w:proofErr w:type="spellStart"/>
      <w:r w:rsidR="00C85405" w:rsidRPr="00BE7E0F">
        <w:rPr>
          <w:rFonts w:asciiTheme="majorBidi" w:hAnsiTheme="majorBidi" w:cstheme="majorBidi"/>
          <w:sz w:val="24"/>
          <w:szCs w:val="24"/>
        </w:rPr>
        <w:t>Jasmonic</w:t>
      </w:r>
      <w:proofErr w:type="spellEnd"/>
      <w:r w:rsidR="00C85405">
        <w:rPr>
          <w:rFonts w:asciiTheme="majorBidi" w:hAnsiTheme="majorBidi" w:cstheme="majorBidi"/>
          <w:sz w:val="24"/>
          <w:szCs w:val="24"/>
        </w:rPr>
        <w:t xml:space="preserve"> </w:t>
      </w:r>
      <w:r w:rsidR="00C85405" w:rsidRPr="00BE7E0F">
        <w:rPr>
          <w:rFonts w:asciiTheme="majorBidi" w:hAnsiTheme="majorBidi" w:cstheme="majorBidi"/>
          <w:sz w:val="24"/>
          <w:szCs w:val="24"/>
        </w:rPr>
        <w:t xml:space="preserve">including </w:t>
      </w:r>
      <w:r w:rsidRPr="00BE7E0F">
        <w:rPr>
          <w:rFonts w:asciiTheme="majorBidi" w:hAnsiTheme="majorBidi" w:cstheme="majorBidi"/>
          <w:sz w:val="24"/>
          <w:szCs w:val="24"/>
        </w:rPr>
        <w:t>acid 0, 15, and 30 mg.L</w:t>
      </w:r>
      <w:r w:rsidRPr="00BE7E0F">
        <w:rPr>
          <w:rFonts w:asciiTheme="majorBidi" w:hAnsiTheme="majorBidi" w:cstheme="majorBidi"/>
          <w:sz w:val="24"/>
          <w:szCs w:val="24"/>
          <w:vertAlign w:val="superscript"/>
        </w:rPr>
        <w:t>-1</w:t>
      </w:r>
      <w:r w:rsidRPr="00BE7E0F">
        <w:rPr>
          <w:rFonts w:asciiTheme="majorBidi" w:hAnsiTheme="majorBidi" w:cstheme="majorBidi"/>
          <w:sz w:val="24"/>
          <w:szCs w:val="24"/>
        </w:rPr>
        <w:t>.</w:t>
      </w:r>
      <w:r w:rsidR="00C85405">
        <w:rPr>
          <w:rFonts w:asciiTheme="majorBidi" w:hAnsiTheme="majorBidi" w:cstheme="majorBidi"/>
          <w:sz w:val="24"/>
          <w:szCs w:val="24"/>
        </w:rPr>
        <w:t xml:space="preserve"> </w:t>
      </w:r>
      <w:r w:rsidR="00615FB3" w:rsidRPr="00BE7E0F">
        <w:rPr>
          <w:rFonts w:asciiTheme="majorBidi" w:hAnsiTheme="majorBidi" w:cstheme="majorBidi"/>
          <w:sz w:val="24"/>
          <w:szCs w:val="24"/>
        </w:rPr>
        <w:t>A factorial experiment following Randomized Complete Blocks Design (D.B.R.C) was adopted with three replications. Least Significant Difference Test (L.S.D) at a probability of 0.05 was used to compare among means.</w:t>
      </w:r>
      <w:r w:rsidR="00C85405">
        <w:rPr>
          <w:rFonts w:asciiTheme="majorBidi" w:hAnsiTheme="majorBidi" w:cstheme="majorBidi"/>
          <w:sz w:val="24"/>
          <w:szCs w:val="24"/>
        </w:rPr>
        <w:t xml:space="preserve"> The results showed</w:t>
      </w:r>
      <w:r w:rsidR="006B2478" w:rsidRPr="00BE7E0F">
        <w:rPr>
          <w:rFonts w:asciiTheme="majorBidi" w:hAnsiTheme="majorBidi" w:cstheme="majorBidi"/>
          <w:sz w:val="24"/>
          <w:szCs w:val="24"/>
        </w:rPr>
        <w:t xml:space="preserve"> significant superiority </w:t>
      </w:r>
      <w:r w:rsidR="00C85405">
        <w:rPr>
          <w:rFonts w:asciiTheme="majorBidi" w:hAnsiTheme="majorBidi" w:cstheme="majorBidi"/>
          <w:sz w:val="24"/>
          <w:szCs w:val="24"/>
        </w:rPr>
        <w:t>of 3 ml.</w:t>
      </w:r>
      <w:r w:rsidR="006B2478" w:rsidRPr="00BE7E0F">
        <w:rPr>
          <w:rFonts w:asciiTheme="majorBidi" w:hAnsiTheme="majorBidi" w:cstheme="majorBidi"/>
          <w:sz w:val="24"/>
          <w:szCs w:val="24"/>
        </w:rPr>
        <w:t>L</w:t>
      </w:r>
      <w:r w:rsidR="006B2478" w:rsidRPr="00C85405">
        <w:rPr>
          <w:rFonts w:asciiTheme="majorBidi" w:hAnsiTheme="majorBidi" w:cstheme="majorBidi"/>
          <w:sz w:val="24"/>
          <w:szCs w:val="24"/>
          <w:vertAlign w:val="superscript"/>
        </w:rPr>
        <w:t>-1</w:t>
      </w:r>
      <w:r w:rsidR="006B2478" w:rsidRPr="00BE7E0F">
        <w:rPr>
          <w:rFonts w:asciiTheme="majorBidi" w:hAnsiTheme="majorBidi" w:cstheme="majorBidi"/>
          <w:sz w:val="24"/>
          <w:szCs w:val="24"/>
        </w:rPr>
        <w:t xml:space="preserve"> nano-treated organic </w:t>
      </w:r>
      <w:r w:rsidR="00DF6BA2" w:rsidRPr="00BE7E0F">
        <w:rPr>
          <w:rFonts w:asciiTheme="majorBidi" w:hAnsiTheme="majorBidi" w:cstheme="majorBidi"/>
          <w:sz w:val="24"/>
          <w:szCs w:val="24"/>
        </w:rPr>
        <w:t>fertilizers</w:t>
      </w:r>
      <w:r w:rsidR="00C85405">
        <w:rPr>
          <w:rFonts w:asciiTheme="majorBidi" w:hAnsiTheme="majorBidi" w:cstheme="majorBidi"/>
          <w:sz w:val="24"/>
          <w:szCs w:val="24"/>
        </w:rPr>
        <w:t xml:space="preserve"> on</w:t>
      </w:r>
      <w:r w:rsidR="006B2478" w:rsidRPr="00BE7E0F">
        <w:rPr>
          <w:rFonts w:asciiTheme="majorBidi" w:hAnsiTheme="majorBidi" w:cstheme="majorBidi"/>
          <w:sz w:val="24"/>
          <w:szCs w:val="24"/>
        </w:rPr>
        <w:t xml:space="preserve"> the quantitative and qualitative indicators by giving the highest rates of head diameter, height, weight, total yield, percentage of carbohydrates and fibers, nitrate content</w:t>
      </w:r>
      <w:r w:rsidR="00C85405">
        <w:rPr>
          <w:rFonts w:asciiTheme="majorBidi" w:hAnsiTheme="majorBidi" w:cstheme="majorBidi"/>
          <w:sz w:val="24"/>
          <w:szCs w:val="24"/>
        </w:rPr>
        <w:t>, anthocyanin pigment, and head</w:t>
      </w:r>
      <w:r w:rsidR="006B2478" w:rsidRPr="00BE7E0F">
        <w:rPr>
          <w:rFonts w:asciiTheme="majorBidi" w:hAnsiTheme="majorBidi" w:cstheme="majorBidi"/>
          <w:sz w:val="24"/>
          <w:szCs w:val="24"/>
        </w:rPr>
        <w:t xml:space="preserve"> compaction. Foliar application of 30 </w:t>
      </w:r>
      <w:proofErr w:type="gramStart"/>
      <w:r w:rsidR="006B2478" w:rsidRPr="00BE7E0F">
        <w:rPr>
          <w:rFonts w:asciiTheme="majorBidi" w:hAnsiTheme="majorBidi" w:cstheme="majorBidi"/>
          <w:sz w:val="24"/>
          <w:szCs w:val="24"/>
        </w:rPr>
        <w:t>mg.</w:t>
      </w:r>
      <w:r w:rsidR="00C85405" w:rsidRPr="00BE7E0F">
        <w:rPr>
          <w:rFonts w:asciiTheme="majorBidi" w:hAnsiTheme="majorBidi" w:cstheme="majorBidi"/>
          <w:sz w:val="24"/>
          <w:szCs w:val="24"/>
        </w:rPr>
        <w:t>L</w:t>
      </w:r>
      <w:proofErr w:type="gramEnd"/>
      <w:r w:rsidR="00C85405" w:rsidRPr="00C85405">
        <w:rPr>
          <w:rFonts w:asciiTheme="majorBidi" w:hAnsiTheme="majorBidi" w:cstheme="majorBidi"/>
          <w:sz w:val="24"/>
          <w:szCs w:val="24"/>
          <w:vertAlign w:val="superscript"/>
        </w:rPr>
        <w:t>-1</w:t>
      </w:r>
      <w:r w:rsidR="006B2478" w:rsidRPr="00BE7E0F">
        <w:rPr>
          <w:rFonts w:asciiTheme="majorBidi" w:hAnsiTheme="majorBidi" w:cstheme="majorBidi"/>
          <w:sz w:val="24"/>
          <w:szCs w:val="24"/>
        </w:rPr>
        <w:t xml:space="preserve"> </w:t>
      </w:r>
      <w:proofErr w:type="spellStart"/>
      <w:r w:rsidR="006B2478" w:rsidRPr="00BE7E0F">
        <w:rPr>
          <w:rFonts w:asciiTheme="majorBidi" w:hAnsiTheme="majorBidi" w:cstheme="majorBidi"/>
          <w:sz w:val="24"/>
          <w:szCs w:val="24"/>
        </w:rPr>
        <w:t>Jasmonic</w:t>
      </w:r>
      <w:proofErr w:type="spellEnd"/>
      <w:r w:rsidR="006B2478" w:rsidRPr="00BE7E0F">
        <w:rPr>
          <w:rFonts w:asciiTheme="majorBidi" w:hAnsiTheme="majorBidi" w:cstheme="majorBidi"/>
          <w:sz w:val="24"/>
          <w:szCs w:val="24"/>
        </w:rPr>
        <w:t xml:space="preserve"> acid was significantly superior over all other concentrations by giving the highest mentioned indicators.</w:t>
      </w:r>
      <w:r w:rsidR="00C85405">
        <w:rPr>
          <w:rFonts w:asciiTheme="majorBidi" w:hAnsiTheme="majorBidi" w:cstheme="majorBidi"/>
          <w:sz w:val="24"/>
          <w:szCs w:val="24"/>
        </w:rPr>
        <w:t xml:space="preserve"> </w:t>
      </w:r>
      <w:r w:rsidR="007C3B50" w:rsidRPr="00BE7E0F">
        <w:rPr>
          <w:rFonts w:asciiTheme="majorBidi" w:hAnsiTheme="majorBidi" w:cstheme="majorBidi"/>
          <w:sz w:val="24"/>
          <w:szCs w:val="24"/>
        </w:rPr>
        <w:t>The interaction between of 3 ml.</w:t>
      </w:r>
      <w:r w:rsidR="00C85405" w:rsidRPr="00BE7E0F">
        <w:rPr>
          <w:rFonts w:asciiTheme="majorBidi" w:hAnsiTheme="majorBidi" w:cstheme="majorBidi"/>
          <w:sz w:val="24"/>
          <w:szCs w:val="24"/>
        </w:rPr>
        <w:t>L</w:t>
      </w:r>
      <w:r w:rsidR="00C85405" w:rsidRPr="00C85405">
        <w:rPr>
          <w:rFonts w:asciiTheme="majorBidi" w:hAnsiTheme="majorBidi" w:cstheme="majorBidi"/>
          <w:sz w:val="24"/>
          <w:szCs w:val="24"/>
          <w:vertAlign w:val="superscript"/>
        </w:rPr>
        <w:t>-1</w:t>
      </w:r>
      <w:r w:rsidR="007C3B50" w:rsidRPr="00BE7E0F">
        <w:rPr>
          <w:rFonts w:asciiTheme="majorBidi" w:hAnsiTheme="majorBidi" w:cstheme="majorBidi"/>
          <w:sz w:val="24"/>
          <w:szCs w:val="24"/>
        </w:rPr>
        <w:t xml:space="preserve"> nano-treated organic fertilizer and 30 </w:t>
      </w:r>
      <w:proofErr w:type="gramStart"/>
      <w:r w:rsidR="007C3B50" w:rsidRPr="00BE7E0F">
        <w:rPr>
          <w:rFonts w:asciiTheme="majorBidi" w:hAnsiTheme="majorBidi" w:cstheme="majorBidi"/>
          <w:sz w:val="24"/>
          <w:szCs w:val="24"/>
        </w:rPr>
        <w:t>mg.</w:t>
      </w:r>
      <w:r w:rsidR="00C85405" w:rsidRPr="00BE7E0F">
        <w:rPr>
          <w:rFonts w:asciiTheme="majorBidi" w:hAnsiTheme="majorBidi" w:cstheme="majorBidi"/>
          <w:sz w:val="24"/>
          <w:szCs w:val="24"/>
        </w:rPr>
        <w:t>L</w:t>
      </w:r>
      <w:proofErr w:type="gramEnd"/>
      <w:r w:rsidR="00C85405" w:rsidRPr="00C85405">
        <w:rPr>
          <w:rFonts w:asciiTheme="majorBidi" w:hAnsiTheme="majorBidi" w:cstheme="majorBidi"/>
          <w:sz w:val="24"/>
          <w:szCs w:val="24"/>
          <w:vertAlign w:val="superscript"/>
        </w:rPr>
        <w:t>-1</w:t>
      </w:r>
      <w:r w:rsidR="007C3B50" w:rsidRPr="00BE7E0F">
        <w:rPr>
          <w:rFonts w:asciiTheme="majorBidi" w:hAnsiTheme="majorBidi" w:cstheme="majorBidi"/>
          <w:sz w:val="24"/>
          <w:szCs w:val="24"/>
        </w:rPr>
        <w:t xml:space="preserve"> </w:t>
      </w:r>
      <w:proofErr w:type="spellStart"/>
      <w:r w:rsidR="007C3B50" w:rsidRPr="00BE7E0F">
        <w:rPr>
          <w:rFonts w:asciiTheme="majorBidi" w:hAnsiTheme="majorBidi" w:cstheme="majorBidi"/>
          <w:sz w:val="24"/>
          <w:szCs w:val="24"/>
        </w:rPr>
        <w:t>Jasmonic</w:t>
      </w:r>
      <w:proofErr w:type="spellEnd"/>
      <w:r w:rsidR="007C3B50" w:rsidRPr="00BE7E0F">
        <w:rPr>
          <w:rFonts w:asciiTheme="majorBidi" w:hAnsiTheme="majorBidi" w:cstheme="majorBidi"/>
          <w:sz w:val="24"/>
          <w:szCs w:val="24"/>
        </w:rPr>
        <w:t xml:space="preserve"> acid showed significant superiority over other treatments regarding studied indicators.</w:t>
      </w:r>
      <w:r w:rsidR="00C85405">
        <w:rPr>
          <w:rFonts w:asciiTheme="majorBidi" w:hAnsiTheme="majorBidi" w:cstheme="majorBidi"/>
          <w:sz w:val="24"/>
          <w:szCs w:val="24"/>
        </w:rPr>
        <w:t xml:space="preserve"> </w:t>
      </w:r>
      <w:r w:rsidR="000E51FA" w:rsidRPr="00BE7E0F">
        <w:rPr>
          <w:rFonts w:asciiTheme="majorBidi" w:hAnsiTheme="majorBidi" w:cstheme="majorBidi"/>
          <w:sz w:val="24"/>
          <w:szCs w:val="24"/>
        </w:rPr>
        <w:t>This interaction treatments scored 18.35 cm head diameter, 15.62 cm head height, 1570 g head weight, 40.33 tons.ha</w:t>
      </w:r>
      <w:r w:rsidR="000E51FA" w:rsidRPr="0004213E">
        <w:rPr>
          <w:rFonts w:asciiTheme="majorBidi" w:hAnsiTheme="majorBidi" w:cstheme="majorBidi"/>
          <w:sz w:val="24"/>
          <w:szCs w:val="24"/>
          <w:vertAlign w:val="superscript"/>
        </w:rPr>
        <w:t>-1</w:t>
      </w:r>
      <w:r w:rsidR="000E51FA" w:rsidRPr="00BE7E0F">
        <w:rPr>
          <w:rFonts w:asciiTheme="majorBidi" w:hAnsiTheme="majorBidi" w:cstheme="majorBidi"/>
          <w:sz w:val="24"/>
          <w:szCs w:val="24"/>
        </w:rPr>
        <w:t xml:space="preserve"> total yield, 4.30% and 10.22% the percentage of carbo</w:t>
      </w:r>
      <w:r w:rsidR="00C85405">
        <w:rPr>
          <w:rFonts w:asciiTheme="majorBidi" w:hAnsiTheme="majorBidi" w:cstheme="majorBidi"/>
          <w:sz w:val="24"/>
          <w:szCs w:val="24"/>
        </w:rPr>
        <w:t>hydrates and fibers, 0.357 mg.g</w:t>
      </w:r>
      <w:r w:rsidR="000E51FA" w:rsidRPr="00C85405">
        <w:rPr>
          <w:rFonts w:asciiTheme="majorBidi" w:hAnsiTheme="majorBidi" w:cstheme="majorBidi"/>
          <w:sz w:val="24"/>
          <w:szCs w:val="24"/>
          <w:vertAlign w:val="superscript"/>
        </w:rPr>
        <w:t>-1</w:t>
      </w:r>
      <w:r w:rsidR="000E51FA" w:rsidRPr="00BE7E0F">
        <w:rPr>
          <w:rFonts w:asciiTheme="majorBidi" w:hAnsiTheme="majorBidi" w:cstheme="majorBidi"/>
          <w:sz w:val="24"/>
          <w:szCs w:val="24"/>
        </w:rPr>
        <w:t xml:space="preserve"> </w:t>
      </w:r>
      <w:r w:rsidR="00C85405">
        <w:rPr>
          <w:rFonts w:asciiTheme="majorBidi" w:hAnsiTheme="majorBidi" w:cstheme="majorBidi"/>
          <w:sz w:val="24"/>
          <w:szCs w:val="24"/>
        </w:rPr>
        <w:t>DW</w:t>
      </w:r>
      <w:r w:rsidR="000E51FA" w:rsidRPr="00BE7E0F">
        <w:rPr>
          <w:rFonts w:asciiTheme="majorBidi" w:hAnsiTheme="majorBidi" w:cstheme="majorBidi"/>
          <w:sz w:val="24"/>
          <w:szCs w:val="24"/>
        </w:rPr>
        <w:t xml:space="preserve"> nitrate content of the heads, and 24.65 mg.100 g</w:t>
      </w:r>
      <w:r w:rsidR="000E51FA" w:rsidRPr="00C85405">
        <w:rPr>
          <w:rFonts w:asciiTheme="majorBidi" w:hAnsiTheme="majorBidi" w:cstheme="majorBidi"/>
          <w:sz w:val="24"/>
          <w:szCs w:val="24"/>
          <w:vertAlign w:val="superscript"/>
        </w:rPr>
        <w:t>-1</w:t>
      </w:r>
      <w:r w:rsidR="000E51FA" w:rsidRPr="00BE7E0F">
        <w:rPr>
          <w:rFonts w:asciiTheme="majorBidi" w:hAnsiTheme="majorBidi" w:cstheme="majorBidi"/>
          <w:sz w:val="24"/>
          <w:szCs w:val="24"/>
        </w:rPr>
        <w:t xml:space="preserve"> </w:t>
      </w:r>
      <w:r w:rsidR="00C85405">
        <w:rPr>
          <w:rFonts w:asciiTheme="majorBidi" w:hAnsiTheme="majorBidi" w:cstheme="majorBidi"/>
          <w:sz w:val="24"/>
          <w:szCs w:val="24"/>
        </w:rPr>
        <w:t>FW</w:t>
      </w:r>
      <w:r w:rsidR="000E51FA" w:rsidRPr="00BE7E0F">
        <w:rPr>
          <w:rFonts w:asciiTheme="majorBidi" w:hAnsiTheme="majorBidi" w:cstheme="majorBidi"/>
          <w:sz w:val="24"/>
          <w:szCs w:val="24"/>
        </w:rPr>
        <w:t xml:space="preserve"> anthocyanin pigment, and 12.08 kg.cm</w:t>
      </w:r>
      <w:r w:rsidR="000E51FA" w:rsidRPr="00C85405">
        <w:rPr>
          <w:rFonts w:asciiTheme="majorBidi" w:hAnsiTheme="majorBidi" w:cstheme="majorBidi"/>
          <w:sz w:val="24"/>
          <w:szCs w:val="24"/>
          <w:vertAlign w:val="superscript"/>
        </w:rPr>
        <w:t>-2</w:t>
      </w:r>
      <w:r w:rsidR="000E51FA" w:rsidRPr="00BE7E0F">
        <w:rPr>
          <w:rFonts w:asciiTheme="majorBidi" w:hAnsiTheme="majorBidi" w:cstheme="majorBidi"/>
          <w:sz w:val="24"/>
          <w:szCs w:val="24"/>
        </w:rPr>
        <w:t xml:space="preserve"> head compaction over control treatment which recorded the lowest value of 14.39 c</w:t>
      </w:r>
      <w:r w:rsidR="00385BC7" w:rsidRPr="00BE7E0F">
        <w:rPr>
          <w:rFonts w:asciiTheme="majorBidi" w:hAnsiTheme="majorBidi" w:cstheme="majorBidi"/>
          <w:sz w:val="24"/>
          <w:szCs w:val="24"/>
        </w:rPr>
        <w:t xml:space="preserve">m, </w:t>
      </w:r>
      <w:r w:rsidR="00385BC7" w:rsidRPr="00BE7E0F">
        <w:rPr>
          <w:rFonts w:asciiTheme="majorBidi" w:hAnsiTheme="majorBidi" w:cstheme="majorBidi"/>
          <w:color w:val="FF0000"/>
          <w:sz w:val="24"/>
          <w:szCs w:val="24"/>
        </w:rPr>
        <w:t>11.95 g</w:t>
      </w:r>
      <w:r w:rsidR="00385BC7" w:rsidRPr="00BE7E0F">
        <w:rPr>
          <w:rFonts w:asciiTheme="majorBidi" w:hAnsiTheme="majorBidi" w:cstheme="majorBidi"/>
          <w:sz w:val="24"/>
          <w:szCs w:val="24"/>
        </w:rPr>
        <w:t>, 993 cm, 25.87 tons.</w:t>
      </w:r>
      <w:r w:rsidR="000E51FA" w:rsidRPr="00BE7E0F">
        <w:rPr>
          <w:rFonts w:asciiTheme="majorBidi" w:hAnsiTheme="majorBidi" w:cstheme="majorBidi"/>
          <w:sz w:val="24"/>
          <w:szCs w:val="24"/>
        </w:rPr>
        <w:t>hectares</w:t>
      </w:r>
      <w:r w:rsidR="000E51FA" w:rsidRPr="00C85405">
        <w:rPr>
          <w:rFonts w:asciiTheme="majorBidi" w:hAnsiTheme="majorBidi" w:cstheme="majorBidi"/>
          <w:sz w:val="24"/>
          <w:szCs w:val="24"/>
          <w:vertAlign w:val="superscript"/>
        </w:rPr>
        <w:t>-1</w:t>
      </w:r>
      <w:r w:rsidR="000E51FA" w:rsidRPr="00BE7E0F">
        <w:rPr>
          <w:rFonts w:asciiTheme="majorBidi" w:hAnsiTheme="majorBidi" w:cstheme="majorBidi"/>
          <w:sz w:val="24"/>
          <w:szCs w:val="24"/>
        </w:rPr>
        <w:t>, 2.81%, 5.23%, 0.629 mg.gm</w:t>
      </w:r>
      <w:r w:rsidR="000E51FA" w:rsidRPr="00C85405">
        <w:rPr>
          <w:rFonts w:asciiTheme="majorBidi" w:hAnsiTheme="majorBidi" w:cstheme="majorBidi"/>
          <w:sz w:val="24"/>
          <w:szCs w:val="24"/>
          <w:vertAlign w:val="superscript"/>
        </w:rPr>
        <w:t>-1</w:t>
      </w:r>
      <w:r w:rsidR="000E51FA" w:rsidRPr="00BE7E0F">
        <w:rPr>
          <w:rFonts w:asciiTheme="majorBidi" w:hAnsiTheme="majorBidi" w:cstheme="majorBidi"/>
          <w:sz w:val="24"/>
          <w:szCs w:val="24"/>
        </w:rPr>
        <w:t xml:space="preserve"> </w:t>
      </w:r>
      <w:r w:rsidR="00C85405">
        <w:rPr>
          <w:rFonts w:asciiTheme="majorBidi" w:hAnsiTheme="majorBidi" w:cstheme="majorBidi"/>
          <w:sz w:val="24"/>
          <w:szCs w:val="24"/>
        </w:rPr>
        <w:t>DW</w:t>
      </w:r>
      <w:r w:rsidR="000E51FA" w:rsidRPr="00BE7E0F">
        <w:rPr>
          <w:rFonts w:asciiTheme="majorBidi" w:hAnsiTheme="majorBidi" w:cstheme="majorBidi"/>
          <w:sz w:val="24"/>
          <w:szCs w:val="24"/>
        </w:rPr>
        <w:t>, 15.34 mg.100 g</w:t>
      </w:r>
      <w:r w:rsidR="000E51FA" w:rsidRPr="00C85405">
        <w:rPr>
          <w:rFonts w:asciiTheme="majorBidi" w:hAnsiTheme="majorBidi" w:cstheme="majorBidi"/>
          <w:sz w:val="24"/>
          <w:szCs w:val="24"/>
          <w:vertAlign w:val="superscript"/>
        </w:rPr>
        <w:t>-1</w:t>
      </w:r>
      <w:r w:rsidR="000E51FA" w:rsidRPr="00BE7E0F">
        <w:rPr>
          <w:rFonts w:asciiTheme="majorBidi" w:hAnsiTheme="majorBidi" w:cstheme="majorBidi"/>
          <w:sz w:val="24"/>
          <w:szCs w:val="24"/>
        </w:rPr>
        <w:t xml:space="preserve"> </w:t>
      </w:r>
      <w:r w:rsidR="00C85405">
        <w:rPr>
          <w:rFonts w:asciiTheme="majorBidi" w:hAnsiTheme="majorBidi" w:cstheme="majorBidi"/>
          <w:sz w:val="24"/>
          <w:szCs w:val="24"/>
        </w:rPr>
        <w:t>FW</w:t>
      </w:r>
      <w:r w:rsidR="000E51FA" w:rsidRPr="00BE7E0F">
        <w:rPr>
          <w:rFonts w:asciiTheme="majorBidi" w:hAnsiTheme="majorBidi" w:cstheme="majorBidi"/>
          <w:sz w:val="24"/>
          <w:szCs w:val="24"/>
        </w:rPr>
        <w:t>, and 10.90 kg.cm</w:t>
      </w:r>
      <w:r w:rsidR="000E51FA" w:rsidRPr="00C85405">
        <w:rPr>
          <w:rFonts w:asciiTheme="majorBidi" w:hAnsiTheme="majorBidi" w:cstheme="majorBidi"/>
          <w:sz w:val="24"/>
          <w:szCs w:val="24"/>
          <w:vertAlign w:val="superscript"/>
        </w:rPr>
        <w:t>-2</w:t>
      </w:r>
      <w:r w:rsidR="000E51FA" w:rsidRPr="00BE7E0F">
        <w:rPr>
          <w:rFonts w:asciiTheme="majorBidi" w:hAnsiTheme="majorBidi" w:cstheme="majorBidi"/>
          <w:sz w:val="24"/>
          <w:szCs w:val="24"/>
        </w:rPr>
        <w:t xml:space="preserve"> respectively.</w:t>
      </w:r>
    </w:p>
    <w:p w14:paraId="14D18CDB" w14:textId="77777777" w:rsidR="000E51FA" w:rsidRPr="00BE7E0F" w:rsidRDefault="00181D47" w:rsidP="00385BC7">
      <w:pPr>
        <w:rPr>
          <w:rFonts w:asciiTheme="majorBidi" w:hAnsiTheme="majorBidi" w:cstheme="majorBidi"/>
          <w:sz w:val="24"/>
          <w:szCs w:val="24"/>
        </w:rPr>
      </w:pPr>
      <w:r w:rsidRPr="00BE7E0F">
        <w:rPr>
          <w:rFonts w:asciiTheme="majorBidi" w:hAnsiTheme="majorBidi" w:cstheme="majorBidi"/>
          <w:b/>
          <w:bCs/>
          <w:sz w:val="24"/>
          <w:szCs w:val="24"/>
        </w:rPr>
        <w:t>Keywords</w:t>
      </w:r>
      <w:r w:rsidRPr="00BE7E0F">
        <w:rPr>
          <w:rFonts w:asciiTheme="majorBidi" w:hAnsiTheme="majorBidi" w:cstheme="majorBidi"/>
          <w:sz w:val="24"/>
          <w:szCs w:val="24"/>
        </w:rPr>
        <w:t xml:space="preserve">: nano-organic fertilizer, </w:t>
      </w:r>
      <w:proofErr w:type="spellStart"/>
      <w:r w:rsidR="00385BC7" w:rsidRPr="00BE7E0F">
        <w:rPr>
          <w:rFonts w:asciiTheme="majorBidi" w:hAnsiTheme="majorBidi" w:cstheme="majorBidi"/>
          <w:sz w:val="24"/>
          <w:szCs w:val="24"/>
        </w:rPr>
        <w:t>J</w:t>
      </w:r>
      <w:r w:rsidRPr="00BE7E0F">
        <w:rPr>
          <w:rFonts w:asciiTheme="majorBidi" w:hAnsiTheme="majorBidi" w:cstheme="majorBidi"/>
          <w:sz w:val="24"/>
          <w:szCs w:val="24"/>
        </w:rPr>
        <w:t>asmonic</w:t>
      </w:r>
      <w:proofErr w:type="spellEnd"/>
      <w:r w:rsidRPr="00BE7E0F">
        <w:rPr>
          <w:rFonts w:asciiTheme="majorBidi" w:hAnsiTheme="majorBidi" w:cstheme="majorBidi"/>
          <w:sz w:val="24"/>
          <w:szCs w:val="24"/>
        </w:rPr>
        <w:t xml:space="preserve"> acid, red cabbage</w:t>
      </w:r>
    </w:p>
    <w:p w14:paraId="46155F29" w14:textId="77777777" w:rsidR="007C3B50" w:rsidRPr="00BE7E0F" w:rsidRDefault="00891469" w:rsidP="00B06EDC">
      <w:pPr>
        <w:rPr>
          <w:rFonts w:asciiTheme="majorBidi" w:hAnsiTheme="majorBidi" w:cstheme="majorBidi"/>
          <w:b/>
          <w:bCs/>
          <w:sz w:val="24"/>
          <w:szCs w:val="24"/>
        </w:rPr>
      </w:pPr>
      <w:r w:rsidRPr="00BE7E0F">
        <w:rPr>
          <w:rFonts w:asciiTheme="majorBidi" w:hAnsiTheme="majorBidi" w:cstheme="majorBidi"/>
          <w:b/>
          <w:bCs/>
          <w:sz w:val="24"/>
          <w:szCs w:val="24"/>
        </w:rPr>
        <w:t xml:space="preserve">Introduction </w:t>
      </w:r>
    </w:p>
    <w:p w14:paraId="3CF08B2D" w14:textId="77777777" w:rsidR="00891469" w:rsidRPr="00BE7E0F" w:rsidRDefault="00891469" w:rsidP="00C85405">
      <w:pPr>
        <w:ind w:firstLine="720"/>
        <w:jc w:val="both"/>
        <w:rPr>
          <w:rFonts w:asciiTheme="majorBidi" w:hAnsiTheme="majorBidi" w:cstheme="majorBidi"/>
          <w:sz w:val="24"/>
          <w:szCs w:val="24"/>
        </w:rPr>
      </w:pPr>
      <w:r w:rsidRPr="00BE7E0F">
        <w:rPr>
          <w:rFonts w:asciiTheme="majorBidi" w:hAnsiTheme="majorBidi" w:cstheme="majorBidi"/>
          <w:sz w:val="24"/>
          <w:szCs w:val="24"/>
        </w:rPr>
        <w:t>Cabbage (</w:t>
      </w:r>
      <w:r w:rsidRPr="00BE7E0F">
        <w:rPr>
          <w:rFonts w:asciiTheme="majorBidi" w:hAnsiTheme="majorBidi" w:cstheme="majorBidi"/>
          <w:i/>
          <w:iCs/>
          <w:sz w:val="24"/>
          <w:szCs w:val="24"/>
        </w:rPr>
        <w:t>Brassica oleracea</w:t>
      </w:r>
      <w:r w:rsidRPr="00BE7E0F">
        <w:rPr>
          <w:rFonts w:asciiTheme="majorBidi" w:hAnsiTheme="majorBidi" w:cstheme="majorBidi"/>
          <w:sz w:val="24"/>
          <w:szCs w:val="24"/>
        </w:rPr>
        <w:t xml:space="preserve"> var. </w:t>
      </w:r>
      <w:r w:rsidR="00C1084C" w:rsidRPr="00BE7E0F">
        <w:rPr>
          <w:rFonts w:asciiTheme="majorBidi" w:hAnsiTheme="majorBidi" w:cstheme="majorBidi"/>
          <w:sz w:val="24"/>
          <w:szCs w:val="24"/>
        </w:rPr>
        <w:t>C</w:t>
      </w:r>
      <w:r w:rsidRPr="00BE7E0F">
        <w:rPr>
          <w:rFonts w:asciiTheme="majorBidi" w:hAnsiTheme="majorBidi" w:cstheme="majorBidi"/>
          <w:sz w:val="24"/>
          <w:szCs w:val="24"/>
        </w:rPr>
        <w:t xml:space="preserve">apitata L.) that belonged to the cruciferous family is believed to be native to the eastern Mediterranean region. Red cabbage is distinguished from other species by its color and nutritional value. Each 100 g of fresh leaves contains 88.8 -93.9% moisture, 6.1-11.2% dry matter, 3.0-5.4% carbohydrates, 1-2% protein, 0.2% fat, 49 mg phosphorous, 238 mg potassium, 9 mg magnesium, 1.2 </w:t>
      </w:r>
      <w:r w:rsidR="00C85405">
        <w:rPr>
          <w:rFonts w:asciiTheme="majorBidi" w:hAnsiTheme="majorBidi" w:cstheme="majorBidi"/>
          <w:sz w:val="24"/>
          <w:szCs w:val="24"/>
        </w:rPr>
        <w:t>mg iron, 0.05 mg vitamin B1, 30</w:t>
      </w:r>
      <w:r w:rsidRPr="00BE7E0F">
        <w:rPr>
          <w:rFonts w:asciiTheme="majorBidi" w:hAnsiTheme="majorBidi" w:cstheme="majorBidi"/>
          <w:sz w:val="24"/>
          <w:szCs w:val="24"/>
        </w:rPr>
        <w:t xml:space="preserve">-50 mg of vitamin C, and 130 IU of vitamin A. Medically, cabbage can work on cleaning the gastrointestinal tract and treating many diseases such as constipation and </w:t>
      </w:r>
      <w:r w:rsidR="008B520C" w:rsidRPr="00BE7E0F">
        <w:rPr>
          <w:rFonts w:asciiTheme="majorBidi" w:hAnsiTheme="majorBidi" w:cstheme="majorBidi"/>
          <w:sz w:val="24"/>
          <w:szCs w:val="24"/>
        </w:rPr>
        <w:t>hyperglycemia</w:t>
      </w:r>
      <w:r w:rsidRPr="00BE7E0F">
        <w:rPr>
          <w:rFonts w:asciiTheme="majorBidi" w:hAnsiTheme="majorBidi" w:cstheme="majorBidi"/>
          <w:sz w:val="24"/>
          <w:szCs w:val="24"/>
        </w:rPr>
        <w:t>, in addition to treating stomach and intestinal ulcers (Porras et al., 2006 and Mustafa, 2010).</w:t>
      </w:r>
      <w:r w:rsidR="008B520C" w:rsidRPr="00BE7E0F">
        <w:rPr>
          <w:rFonts w:asciiTheme="majorBidi" w:hAnsiTheme="majorBidi" w:cstheme="majorBidi"/>
          <w:sz w:val="24"/>
          <w:szCs w:val="24"/>
        </w:rPr>
        <w:t xml:space="preserve"> </w:t>
      </w:r>
    </w:p>
    <w:p w14:paraId="73180AAC" w14:textId="77777777" w:rsidR="008B520C" w:rsidRPr="00BE7E0F" w:rsidRDefault="008B520C" w:rsidP="008B520C">
      <w:pPr>
        <w:rPr>
          <w:rFonts w:asciiTheme="majorBidi" w:hAnsiTheme="majorBidi" w:cstheme="majorBidi"/>
          <w:sz w:val="24"/>
          <w:szCs w:val="24"/>
        </w:rPr>
      </w:pPr>
      <w:r w:rsidRPr="00BE7E0F">
        <w:rPr>
          <w:rFonts w:asciiTheme="majorBidi" w:hAnsiTheme="majorBidi" w:cstheme="majorBidi"/>
          <w:sz w:val="24"/>
          <w:szCs w:val="24"/>
        </w:rPr>
        <w:lastRenderedPageBreak/>
        <w:t xml:space="preserve">Anthocyanin pigments are natural colorants widely distributed in nature. </w:t>
      </w:r>
      <w:r w:rsidR="00C85405" w:rsidRPr="00BE7E0F">
        <w:rPr>
          <w:rFonts w:asciiTheme="majorBidi" w:hAnsiTheme="majorBidi" w:cstheme="majorBidi"/>
          <w:sz w:val="24"/>
          <w:szCs w:val="24"/>
        </w:rPr>
        <w:t>It</w:t>
      </w:r>
      <w:r w:rsidRPr="00BE7E0F">
        <w:rPr>
          <w:rFonts w:asciiTheme="majorBidi" w:hAnsiTheme="majorBidi" w:cstheme="majorBidi"/>
          <w:sz w:val="24"/>
          <w:szCs w:val="24"/>
        </w:rPr>
        <w:t xml:space="preserve"> is responsible for the violet, red, and blue color of flowers, fruits, stems, and leaves in some plants. These pigments are present in the cell vacuole and in the outer layers of epidermal cells (Rein, 2005).</w:t>
      </w:r>
    </w:p>
    <w:p w14:paraId="7C5E53B4" w14:textId="77777777" w:rsidR="00B25A00" w:rsidRPr="00BE7E0F" w:rsidRDefault="00B25A00" w:rsidP="008B520C">
      <w:pPr>
        <w:rPr>
          <w:rFonts w:asciiTheme="majorBidi" w:hAnsiTheme="majorBidi" w:cstheme="majorBidi"/>
          <w:sz w:val="24"/>
          <w:szCs w:val="24"/>
        </w:rPr>
      </w:pPr>
      <w:r w:rsidRPr="00BE7E0F">
        <w:rPr>
          <w:rFonts w:asciiTheme="majorBidi" w:hAnsiTheme="majorBidi" w:cstheme="majorBidi"/>
          <w:sz w:val="24"/>
          <w:szCs w:val="24"/>
        </w:rPr>
        <w:t>Anthocyanin pigments have shown an ability to protect humans against a large number of diseases as they are antioxidants. Anthocyanin has some stronger physiological effects than any other plant compound. Also, it has a number of preventive and curative roles for a large number of diseases. Some studies showed the positive effects of anthocyanin on health through being anti-inflammatory, affecting collagen and the nervous system. In addition, Anthocyanin pigments have the ability to protect blood vessels from damage, reduce hyperglycemia that causes complications in diabetes, treat ulcers, and work as anti-obesity (He and Giusti, 2010).</w:t>
      </w:r>
    </w:p>
    <w:p w14:paraId="49BE1DE5" w14:textId="77777777" w:rsidR="0047497F" w:rsidRPr="00BE7E0F" w:rsidRDefault="0047497F" w:rsidP="008C7AEF">
      <w:pPr>
        <w:rPr>
          <w:rFonts w:asciiTheme="majorBidi" w:hAnsiTheme="majorBidi" w:cstheme="majorBidi"/>
          <w:sz w:val="24"/>
          <w:szCs w:val="24"/>
        </w:rPr>
      </w:pPr>
      <w:r w:rsidRPr="00BE7E0F">
        <w:rPr>
          <w:rFonts w:asciiTheme="majorBidi" w:hAnsiTheme="majorBidi" w:cstheme="majorBidi"/>
          <w:sz w:val="24"/>
          <w:szCs w:val="24"/>
        </w:rPr>
        <w:t>The organic fertilizers are used due to their positive effect on living organisms, and their main roles in improving the chemical and physical properties of the soil, improving plant growth, and increasing quantitative and qualitative production. Recently, reliance on organic fertilizer has started as a healthy and safe choice for food product for humans, and it has r</w:t>
      </w:r>
      <w:r w:rsidR="008C7AEF">
        <w:rPr>
          <w:rFonts w:asciiTheme="majorBidi" w:hAnsiTheme="majorBidi" w:cstheme="majorBidi"/>
          <w:sz w:val="24"/>
          <w:szCs w:val="24"/>
        </w:rPr>
        <w:t xml:space="preserve">apidly spread in most countries </w:t>
      </w:r>
      <w:r w:rsidRPr="00BE7E0F">
        <w:rPr>
          <w:rFonts w:asciiTheme="majorBidi" w:hAnsiTheme="majorBidi" w:cstheme="majorBidi"/>
          <w:sz w:val="24"/>
          <w:szCs w:val="24"/>
        </w:rPr>
        <w:t>(Abu Rayan, 2010).</w:t>
      </w:r>
    </w:p>
    <w:p w14:paraId="1D8DBDA0" w14:textId="77777777" w:rsidR="0047497F" w:rsidRPr="00BE7E0F" w:rsidRDefault="008C7AEF" w:rsidP="0047497F">
      <w:pPr>
        <w:rPr>
          <w:rFonts w:asciiTheme="majorBidi" w:hAnsiTheme="majorBidi" w:cstheme="majorBidi"/>
          <w:sz w:val="24"/>
          <w:szCs w:val="24"/>
        </w:rPr>
      </w:pPr>
      <w:r w:rsidRPr="00BE7E0F">
        <w:rPr>
          <w:rFonts w:asciiTheme="majorBidi" w:hAnsiTheme="majorBidi" w:cstheme="majorBidi"/>
          <w:sz w:val="24"/>
          <w:szCs w:val="24"/>
        </w:rPr>
        <w:t>A</w:t>
      </w:r>
      <w:r w:rsidR="0047497F" w:rsidRPr="00BE7E0F">
        <w:rPr>
          <w:rFonts w:asciiTheme="majorBidi" w:hAnsiTheme="majorBidi" w:cstheme="majorBidi"/>
          <w:sz w:val="24"/>
          <w:szCs w:val="24"/>
        </w:rPr>
        <w:t xml:space="preserve"> study was conducted by Abbas and Hammad (2016) using </w:t>
      </w:r>
      <w:proofErr w:type="spellStart"/>
      <w:r w:rsidR="0047497F" w:rsidRPr="00BE7E0F">
        <w:rPr>
          <w:rFonts w:asciiTheme="majorBidi" w:hAnsiTheme="majorBidi" w:cstheme="majorBidi"/>
          <w:sz w:val="24"/>
          <w:szCs w:val="24"/>
        </w:rPr>
        <w:t>humic</w:t>
      </w:r>
      <w:proofErr w:type="spellEnd"/>
      <w:r w:rsidR="0047497F" w:rsidRPr="00BE7E0F">
        <w:rPr>
          <w:rFonts w:asciiTheme="majorBidi" w:hAnsiTheme="majorBidi" w:cstheme="majorBidi"/>
          <w:sz w:val="24"/>
          <w:szCs w:val="24"/>
        </w:rPr>
        <w:t xml:space="preserve"> acid at three conc</w:t>
      </w:r>
      <w:r>
        <w:rPr>
          <w:rFonts w:asciiTheme="majorBidi" w:hAnsiTheme="majorBidi" w:cstheme="majorBidi"/>
          <w:sz w:val="24"/>
          <w:szCs w:val="24"/>
        </w:rPr>
        <w:t xml:space="preserve">entrations (0, 100 and 200) </w:t>
      </w:r>
      <w:proofErr w:type="gramStart"/>
      <w:r>
        <w:rPr>
          <w:rFonts w:asciiTheme="majorBidi" w:hAnsiTheme="majorBidi" w:cstheme="majorBidi"/>
          <w:sz w:val="24"/>
          <w:szCs w:val="24"/>
        </w:rPr>
        <w:t>mg.L</w:t>
      </w:r>
      <w:proofErr w:type="gramEnd"/>
      <w:r w:rsidR="0047497F" w:rsidRPr="008C7AEF">
        <w:rPr>
          <w:rFonts w:asciiTheme="majorBidi" w:hAnsiTheme="majorBidi" w:cstheme="majorBidi"/>
          <w:sz w:val="24"/>
          <w:szCs w:val="24"/>
          <w:vertAlign w:val="superscript"/>
        </w:rPr>
        <w:t>-1</w:t>
      </w:r>
      <w:r w:rsidR="0047497F" w:rsidRPr="00BE7E0F">
        <w:rPr>
          <w:rFonts w:asciiTheme="majorBidi" w:hAnsiTheme="majorBidi" w:cstheme="majorBidi"/>
          <w:sz w:val="24"/>
          <w:szCs w:val="24"/>
        </w:rPr>
        <w:t xml:space="preserve">. The results showed a significant increase in yield indicators of cabbage plant. The results showed that the concentration 200 </w:t>
      </w:r>
      <w:proofErr w:type="gramStart"/>
      <w:r w:rsidR="0047497F" w:rsidRPr="00BE7E0F">
        <w:rPr>
          <w:rFonts w:asciiTheme="majorBidi" w:hAnsiTheme="majorBidi" w:cstheme="majorBidi"/>
          <w:sz w:val="24"/>
          <w:szCs w:val="24"/>
        </w:rPr>
        <w:t>mg.L</w:t>
      </w:r>
      <w:proofErr w:type="gramEnd"/>
      <w:r w:rsidR="0047497F" w:rsidRPr="00BE7E0F">
        <w:rPr>
          <w:rFonts w:asciiTheme="majorBidi" w:hAnsiTheme="majorBidi" w:cstheme="majorBidi"/>
          <w:sz w:val="24"/>
          <w:szCs w:val="24"/>
          <w:vertAlign w:val="superscript"/>
        </w:rPr>
        <w:t>-1</w:t>
      </w:r>
      <w:r w:rsidR="0047497F" w:rsidRPr="00BE7E0F">
        <w:rPr>
          <w:rFonts w:asciiTheme="majorBidi" w:hAnsiTheme="majorBidi" w:cstheme="majorBidi"/>
          <w:sz w:val="24"/>
          <w:szCs w:val="24"/>
        </w:rPr>
        <w:t xml:space="preserve"> achieved the highest rate in the total yield index reached 113.08 tons.ha</w:t>
      </w:r>
      <w:r w:rsidR="0047497F" w:rsidRPr="00BE7E0F">
        <w:rPr>
          <w:rFonts w:asciiTheme="majorBidi" w:hAnsiTheme="majorBidi" w:cstheme="majorBidi"/>
          <w:sz w:val="24"/>
          <w:szCs w:val="24"/>
          <w:vertAlign w:val="superscript"/>
        </w:rPr>
        <w:t>-1</w:t>
      </w:r>
      <w:r w:rsidR="0047497F" w:rsidRPr="00BE7E0F">
        <w:rPr>
          <w:rFonts w:asciiTheme="majorBidi" w:hAnsiTheme="majorBidi" w:cstheme="majorBidi"/>
          <w:sz w:val="24"/>
          <w:szCs w:val="24"/>
        </w:rPr>
        <w:t xml:space="preserve"> over comparison treatments.</w:t>
      </w:r>
    </w:p>
    <w:p w14:paraId="61B05806" w14:textId="77777777" w:rsidR="00CD269C" w:rsidRPr="00BE7E0F" w:rsidRDefault="008C7AEF" w:rsidP="008C7AEF">
      <w:pPr>
        <w:rPr>
          <w:rFonts w:asciiTheme="majorBidi" w:hAnsiTheme="majorBidi" w:cstheme="majorBidi"/>
          <w:sz w:val="24"/>
          <w:szCs w:val="24"/>
        </w:rPr>
      </w:pPr>
      <w:r>
        <w:rPr>
          <w:rFonts w:asciiTheme="majorBidi" w:hAnsiTheme="majorBidi" w:cstheme="majorBidi"/>
          <w:sz w:val="24"/>
          <w:szCs w:val="24"/>
        </w:rPr>
        <w:t xml:space="preserve">Sadeq et al. (2016) recorded </w:t>
      </w:r>
      <w:r w:rsidR="00CD269C" w:rsidRPr="00BE7E0F">
        <w:rPr>
          <w:rFonts w:asciiTheme="majorBidi" w:hAnsiTheme="majorBidi" w:cstheme="majorBidi"/>
          <w:sz w:val="24"/>
          <w:szCs w:val="24"/>
        </w:rPr>
        <w:t xml:space="preserve">significant differences in the quantitative indicators including </w:t>
      </w:r>
      <w:r>
        <w:rPr>
          <w:rFonts w:asciiTheme="majorBidi" w:hAnsiTheme="majorBidi" w:cstheme="majorBidi"/>
          <w:sz w:val="24"/>
          <w:szCs w:val="24"/>
        </w:rPr>
        <w:t xml:space="preserve">cabbage </w:t>
      </w:r>
      <w:r w:rsidR="00CD269C" w:rsidRPr="00BE7E0F">
        <w:rPr>
          <w:rFonts w:asciiTheme="majorBidi" w:hAnsiTheme="majorBidi" w:cstheme="majorBidi"/>
          <w:sz w:val="24"/>
          <w:szCs w:val="24"/>
        </w:rPr>
        <w:t>head weight and total yield when spraying plant</w:t>
      </w:r>
      <w:r>
        <w:rPr>
          <w:rFonts w:asciiTheme="majorBidi" w:hAnsiTheme="majorBidi" w:cstheme="majorBidi"/>
          <w:sz w:val="24"/>
          <w:szCs w:val="24"/>
        </w:rPr>
        <w:t>s</w:t>
      </w:r>
      <w:r w:rsidR="00CD269C" w:rsidRPr="00BE7E0F">
        <w:rPr>
          <w:rFonts w:asciiTheme="majorBidi" w:hAnsiTheme="majorBidi" w:cstheme="majorBidi"/>
          <w:sz w:val="24"/>
          <w:szCs w:val="24"/>
        </w:rPr>
        <w:t xml:space="preserve"> with organic nutrients (</w:t>
      </w:r>
      <w:proofErr w:type="spellStart"/>
      <w:r w:rsidR="00CD269C" w:rsidRPr="00BE7E0F">
        <w:rPr>
          <w:rFonts w:asciiTheme="majorBidi" w:hAnsiTheme="majorBidi" w:cstheme="majorBidi"/>
          <w:sz w:val="24"/>
          <w:szCs w:val="24"/>
        </w:rPr>
        <w:t>Vegeamino</w:t>
      </w:r>
      <w:proofErr w:type="spellEnd"/>
      <w:r w:rsidR="00CD269C" w:rsidRPr="00BE7E0F">
        <w:rPr>
          <w:rFonts w:asciiTheme="majorBidi" w:hAnsiTheme="majorBidi" w:cstheme="majorBidi"/>
          <w:sz w:val="24"/>
          <w:szCs w:val="24"/>
        </w:rPr>
        <w:t xml:space="preserve"> and </w:t>
      </w:r>
      <w:proofErr w:type="spellStart"/>
      <w:r w:rsidR="00CD269C" w:rsidRPr="00BE7E0F">
        <w:rPr>
          <w:rFonts w:asciiTheme="majorBidi" w:hAnsiTheme="majorBidi" w:cstheme="majorBidi"/>
          <w:sz w:val="24"/>
          <w:szCs w:val="24"/>
        </w:rPr>
        <w:t>Algaton</w:t>
      </w:r>
      <w:proofErr w:type="spellEnd"/>
      <w:r w:rsidR="00CD269C" w:rsidRPr="00BE7E0F">
        <w:rPr>
          <w:rFonts w:asciiTheme="majorBidi" w:hAnsiTheme="majorBidi" w:cstheme="majorBidi"/>
          <w:sz w:val="24"/>
          <w:szCs w:val="24"/>
        </w:rPr>
        <w:t xml:space="preserve"> </w:t>
      </w:r>
      <w:r>
        <w:rPr>
          <w:rFonts w:asciiTheme="majorBidi" w:hAnsiTheme="majorBidi" w:cstheme="majorBidi"/>
          <w:sz w:val="24"/>
          <w:szCs w:val="24"/>
        </w:rPr>
        <w:t>20) at a concentration of 1 ml.</w:t>
      </w:r>
      <w:r w:rsidR="00CD269C" w:rsidRPr="00BE7E0F">
        <w:rPr>
          <w:rFonts w:asciiTheme="majorBidi" w:hAnsiTheme="majorBidi" w:cstheme="majorBidi"/>
          <w:sz w:val="24"/>
          <w:szCs w:val="24"/>
        </w:rPr>
        <w:t>L</w:t>
      </w:r>
      <w:r w:rsidR="00CD269C" w:rsidRPr="008C7AEF">
        <w:rPr>
          <w:rFonts w:asciiTheme="majorBidi" w:hAnsiTheme="majorBidi" w:cstheme="majorBidi"/>
          <w:sz w:val="24"/>
          <w:szCs w:val="24"/>
          <w:vertAlign w:val="superscript"/>
        </w:rPr>
        <w:t>-1</w:t>
      </w:r>
      <w:r w:rsidR="00CD269C" w:rsidRPr="00BE7E0F">
        <w:rPr>
          <w:rFonts w:asciiTheme="majorBidi" w:hAnsiTheme="majorBidi" w:cstheme="majorBidi"/>
          <w:sz w:val="24"/>
          <w:szCs w:val="24"/>
        </w:rPr>
        <w:t xml:space="preserve"> for both of them. </w:t>
      </w:r>
      <w:proofErr w:type="spellStart"/>
      <w:r w:rsidR="00CD269C" w:rsidRPr="00BE7E0F">
        <w:rPr>
          <w:rFonts w:asciiTheme="majorBidi" w:hAnsiTheme="majorBidi" w:cstheme="majorBidi"/>
          <w:sz w:val="24"/>
          <w:szCs w:val="24"/>
        </w:rPr>
        <w:t>Vegeamino</w:t>
      </w:r>
      <w:proofErr w:type="spellEnd"/>
      <w:r w:rsidR="00CD269C" w:rsidRPr="00BE7E0F">
        <w:rPr>
          <w:rFonts w:asciiTheme="majorBidi" w:hAnsiTheme="majorBidi" w:cstheme="majorBidi"/>
          <w:sz w:val="24"/>
          <w:szCs w:val="24"/>
        </w:rPr>
        <w:t xml:space="preserve"> gave the highest indicators value </w:t>
      </w:r>
      <w:r>
        <w:rPr>
          <w:rFonts w:asciiTheme="majorBidi" w:hAnsiTheme="majorBidi" w:cstheme="majorBidi"/>
          <w:sz w:val="24"/>
          <w:szCs w:val="24"/>
        </w:rPr>
        <w:t xml:space="preserve">of </w:t>
      </w:r>
      <w:r w:rsidRPr="00BE7E0F">
        <w:rPr>
          <w:rFonts w:asciiTheme="majorBidi" w:hAnsiTheme="majorBidi" w:cstheme="majorBidi"/>
          <w:sz w:val="24"/>
          <w:szCs w:val="24"/>
        </w:rPr>
        <w:t>972</w:t>
      </w:r>
      <w:r w:rsidR="00CD269C" w:rsidRPr="00BE7E0F">
        <w:rPr>
          <w:rFonts w:asciiTheme="majorBidi" w:hAnsiTheme="majorBidi" w:cstheme="majorBidi"/>
          <w:sz w:val="24"/>
          <w:szCs w:val="24"/>
        </w:rPr>
        <w:t xml:space="preserve"> g head weight and 7.60 </w:t>
      </w:r>
      <w:proofErr w:type="gramStart"/>
      <w:r w:rsidR="00CD269C" w:rsidRPr="00BE7E0F">
        <w:rPr>
          <w:rFonts w:asciiTheme="majorBidi" w:hAnsiTheme="majorBidi" w:cstheme="majorBidi"/>
          <w:sz w:val="24"/>
          <w:szCs w:val="24"/>
        </w:rPr>
        <w:t>ton.ha</w:t>
      </w:r>
      <w:proofErr w:type="gramEnd"/>
      <w:r w:rsidR="00CD269C" w:rsidRPr="008C7AEF">
        <w:rPr>
          <w:rFonts w:asciiTheme="majorBidi" w:hAnsiTheme="majorBidi" w:cstheme="majorBidi"/>
          <w:sz w:val="24"/>
          <w:szCs w:val="24"/>
          <w:vertAlign w:val="superscript"/>
        </w:rPr>
        <w:t>-1</w:t>
      </w:r>
      <w:r w:rsidR="00CD269C" w:rsidRPr="00BE7E0F">
        <w:rPr>
          <w:rFonts w:asciiTheme="majorBidi" w:hAnsiTheme="majorBidi" w:cstheme="majorBidi"/>
          <w:sz w:val="24"/>
          <w:szCs w:val="24"/>
        </w:rPr>
        <w:t xml:space="preserve"> </w:t>
      </w:r>
      <w:r>
        <w:rPr>
          <w:rFonts w:asciiTheme="majorBidi" w:hAnsiTheme="majorBidi" w:cstheme="majorBidi"/>
          <w:sz w:val="24"/>
          <w:szCs w:val="24"/>
        </w:rPr>
        <w:t>of</w:t>
      </w:r>
      <w:r w:rsidR="00CD269C" w:rsidRPr="00BE7E0F">
        <w:rPr>
          <w:rFonts w:asciiTheme="majorBidi" w:hAnsiTheme="majorBidi" w:cstheme="majorBidi"/>
          <w:sz w:val="24"/>
          <w:szCs w:val="24"/>
        </w:rPr>
        <w:t xml:space="preserve"> the total yield compared to the control treatments.</w:t>
      </w:r>
    </w:p>
    <w:p w14:paraId="452DC129" w14:textId="77777777" w:rsidR="00CD269C" w:rsidRPr="00BE7E0F" w:rsidRDefault="00BC4531" w:rsidP="0047497F">
      <w:pPr>
        <w:rPr>
          <w:rFonts w:asciiTheme="majorBidi" w:hAnsiTheme="majorBidi" w:cstheme="majorBidi"/>
          <w:sz w:val="24"/>
          <w:szCs w:val="24"/>
        </w:rPr>
      </w:pPr>
      <w:r>
        <w:rPr>
          <w:rFonts w:asciiTheme="majorBidi" w:hAnsiTheme="majorBidi" w:cstheme="majorBidi"/>
          <w:sz w:val="24"/>
          <w:szCs w:val="24"/>
        </w:rPr>
        <w:t xml:space="preserve">Al-Zaidi (2016) </w:t>
      </w:r>
      <w:r w:rsidR="00CD269C" w:rsidRPr="00BE7E0F">
        <w:rPr>
          <w:rFonts w:asciiTheme="majorBidi" w:hAnsiTheme="majorBidi" w:cstheme="majorBidi"/>
          <w:sz w:val="24"/>
          <w:szCs w:val="24"/>
        </w:rPr>
        <w:t xml:space="preserve">applied 2 </w:t>
      </w:r>
      <w:r w:rsidR="008C7AEF">
        <w:rPr>
          <w:rFonts w:asciiTheme="majorBidi" w:hAnsiTheme="majorBidi" w:cstheme="majorBidi"/>
          <w:sz w:val="24"/>
          <w:szCs w:val="24"/>
        </w:rPr>
        <w:t>ml.L</w:t>
      </w:r>
      <w:r w:rsidR="008C7AEF" w:rsidRPr="008C7AEF">
        <w:rPr>
          <w:rFonts w:asciiTheme="majorBidi" w:hAnsiTheme="majorBidi" w:cstheme="majorBidi"/>
          <w:sz w:val="24"/>
          <w:szCs w:val="24"/>
          <w:vertAlign w:val="superscript"/>
        </w:rPr>
        <w:t>-1</w:t>
      </w:r>
      <w:r w:rsidR="008C7AEF">
        <w:rPr>
          <w:rFonts w:asciiTheme="majorBidi" w:hAnsiTheme="majorBidi" w:cstheme="majorBidi"/>
          <w:sz w:val="24"/>
          <w:szCs w:val="24"/>
        </w:rPr>
        <w:t xml:space="preserve"> of wheat peat and 1 ml.</w:t>
      </w:r>
      <w:r w:rsidR="00CD269C" w:rsidRPr="00BE7E0F">
        <w:rPr>
          <w:rFonts w:asciiTheme="majorBidi" w:hAnsiTheme="majorBidi" w:cstheme="majorBidi"/>
          <w:sz w:val="24"/>
          <w:szCs w:val="24"/>
        </w:rPr>
        <w:t>L</w:t>
      </w:r>
      <w:r w:rsidR="00CD269C" w:rsidRPr="008C7AEF">
        <w:rPr>
          <w:rFonts w:asciiTheme="majorBidi" w:hAnsiTheme="majorBidi" w:cstheme="majorBidi"/>
          <w:sz w:val="24"/>
          <w:szCs w:val="24"/>
          <w:vertAlign w:val="superscript"/>
        </w:rPr>
        <w:t>-1</w:t>
      </w:r>
      <w:r w:rsidR="00CD269C" w:rsidRPr="00BE7E0F">
        <w:rPr>
          <w:rFonts w:asciiTheme="majorBidi" w:hAnsiTheme="majorBidi" w:cstheme="majorBidi"/>
          <w:sz w:val="24"/>
          <w:szCs w:val="24"/>
        </w:rPr>
        <w:t xml:space="preserve"> of organic </w:t>
      </w:r>
      <w:proofErr w:type="spellStart"/>
      <w:r w:rsidR="00CD269C" w:rsidRPr="00BE7E0F">
        <w:rPr>
          <w:rFonts w:asciiTheme="majorBidi" w:hAnsiTheme="majorBidi" w:cstheme="majorBidi"/>
          <w:sz w:val="24"/>
          <w:szCs w:val="24"/>
        </w:rPr>
        <w:t>Vegamino</w:t>
      </w:r>
      <w:proofErr w:type="spellEnd"/>
      <w:r w:rsidR="00CD269C" w:rsidRPr="00BE7E0F">
        <w:rPr>
          <w:rFonts w:asciiTheme="majorBidi" w:hAnsiTheme="majorBidi" w:cstheme="majorBidi"/>
          <w:sz w:val="24"/>
          <w:szCs w:val="24"/>
        </w:rPr>
        <w:t xml:space="preserve"> on red cabbage. The results showed superiority in the head quality indicators represented by the percentage of carbohydrates 4.26% and the percentage of fibers 9.19% compared to control treatment.</w:t>
      </w:r>
    </w:p>
    <w:p w14:paraId="075819B7" w14:textId="77777777" w:rsidR="008C7AEF" w:rsidRPr="008C7AEF" w:rsidRDefault="008C7AEF" w:rsidP="008C7AEF">
      <w:pPr>
        <w:rPr>
          <w:rFonts w:asciiTheme="majorBidi" w:hAnsiTheme="majorBidi" w:cstheme="majorBidi"/>
          <w:sz w:val="24"/>
          <w:szCs w:val="24"/>
        </w:rPr>
      </w:pPr>
      <w:r w:rsidRPr="008C7AEF">
        <w:rPr>
          <w:rFonts w:asciiTheme="majorBidi" w:hAnsiTheme="majorBidi" w:cstheme="majorBidi"/>
          <w:sz w:val="24"/>
          <w:szCs w:val="24"/>
        </w:rPr>
        <w:t xml:space="preserve">Recently, some studies have used </w:t>
      </w:r>
      <w:proofErr w:type="spellStart"/>
      <w:r w:rsidRPr="008C7AEF">
        <w:rPr>
          <w:rFonts w:asciiTheme="majorBidi" w:hAnsiTheme="majorBidi" w:cstheme="majorBidi"/>
          <w:sz w:val="24"/>
          <w:szCs w:val="24"/>
        </w:rPr>
        <w:t>Jasmonic</w:t>
      </w:r>
      <w:proofErr w:type="spellEnd"/>
      <w:r w:rsidRPr="008C7AEF">
        <w:rPr>
          <w:rFonts w:asciiTheme="majorBidi" w:hAnsiTheme="majorBidi" w:cstheme="majorBidi"/>
          <w:sz w:val="24"/>
          <w:szCs w:val="24"/>
        </w:rPr>
        <w:t xml:space="preserve"> acid as a growth regulator. These results showed a positive effect on the development of some plant flowers. In addition, it impacts cellular regulation and plant development processes and its stimulation against environmental stresses such as heat, drought, and salinity (Al-</w:t>
      </w:r>
      <w:proofErr w:type="spellStart"/>
      <w:r w:rsidRPr="008C7AEF">
        <w:rPr>
          <w:rFonts w:asciiTheme="majorBidi" w:hAnsiTheme="majorBidi" w:cstheme="majorBidi"/>
          <w:sz w:val="24"/>
          <w:szCs w:val="24"/>
        </w:rPr>
        <w:t>Asadi</w:t>
      </w:r>
      <w:proofErr w:type="spellEnd"/>
      <w:r w:rsidRPr="008C7AEF">
        <w:rPr>
          <w:rFonts w:asciiTheme="majorBidi" w:hAnsiTheme="majorBidi" w:cstheme="majorBidi"/>
          <w:sz w:val="24"/>
          <w:szCs w:val="24"/>
        </w:rPr>
        <w:t xml:space="preserve"> and Al-</w:t>
      </w:r>
      <w:proofErr w:type="spellStart"/>
      <w:r w:rsidRPr="008C7AEF">
        <w:rPr>
          <w:rFonts w:asciiTheme="majorBidi" w:hAnsiTheme="majorBidi" w:cstheme="majorBidi"/>
          <w:sz w:val="24"/>
          <w:szCs w:val="24"/>
        </w:rPr>
        <w:t>Khikani</w:t>
      </w:r>
      <w:proofErr w:type="spellEnd"/>
      <w:r w:rsidRPr="008C7AEF">
        <w:rPr>
          <w:rFonts w:asciiTheme="majorBidi" w:hAnsiTheme="majorBidi" w:cstheme="majorBidi"/>
          <w:sz w:val="24"/>
          <w:szCs w:val="24"/>
        </w:rPr>
        <w:t>, 2019). Therefore, this experiment aimed to:</w:t>
      </w:r>
    </w:p>
    <w:p w14:paraId="59DF3076" w14:textId="77777777" w:rsidR="008C7AEF" w:rsidRDefault="008C7AEF" w:rsidP="008C7AEF">
      <w:pPr>
        <w:pStyle w:val="ListParagraph"/>
        <w:rPr>
          <w:rFonts w:asciiTheme="majorBidi" w:hAnsiTheme="majorBidi" w:cstheme="majorBidi"/>
          <w:sz w:val="24"/>
          <w:szCs w:val="24"/>
        </w:rPr>
      </w:pPr>
    </w:p>
    <w:p w14:paraId="6252F46F" w14:textId="77777777" w:rsidR="008C7AEF" w:rsidRDefault="008C7AEF" w:rsidP="008C7AEF">
      <w:pPr>
        <w:pStyle w:val="ListParagraph"/>
        <w:rPr>
          <w:rFonts w:asciiTheme="majorBidi" w:hAnsiTheme="majorBidi" w:cstheme="majorBidi"/>
          <w:sz w:val="24"/>
          <w:szCs w:val="24"/>
        </w:rPr>
      </w:pPr>
    </w:p>
    <w:p w14:paraId="237830CD" w14:textId="77777777" w:rsidR="00CD269C" w:rsidRPr="00BE7E0F" w:rsidRDefault="008C7AEF" w:rsidP="008C7AEF">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lastRenderedPageBreak/>
        <w:t>Determine</w:t>
      </w:r>
      <w:r w:rsidR="00CD269C" w:rsidRPr="00BE7E0F">
        <w:rPr>
          <w:rFonts w:asciiTheme="majorBidi" w:hAnsiTheme="majorBidi" w:cstheme="majorBidi"/>
          <w:sz w:val="24"/>
          <w:szCs w:val="24"/>
        </w:rPr>
        <w:t xml:space="preserve"> the best </w:t>
      </w:r>
      <w:r>
        <w:rPr>
          <w:rFonts w:asciiTheme="majorBidi" w:hAnsiTheme="majorBidi" w:cstheme="majorBidi"/>
          <w:sz w:val="24"/>
          <w:szCs w:val="24"/>
        </w:rPr>
        <w:t>rate</w:t>
      </w:r>
      <w:r w:rsidR="00CD269C" w:rsidRPr="00BE7E0F">
        <w:rPr>
          <w:rFonts w:asciiTheme="majorBidi" w:hAnsiTheme="majorBidi" w:cstheme="majorBidi"/>
          <w:sz w:val="24"/>
          <w:szCs w:val="24"/>
        </w:rPr>
        <w:t xml:space="preserve"> of nano-organic fertilizer and its reflection in some productivity indicators </w:t>
      </w:r>
      <w:r>
        <w:rPr>
          <w:rFonts w:asciiTheme="majorBidi" w:hAnsiTheme="majorBidi" w:cstheme="majorBidi"/>
          <w:sz w:val="24"/>
          <w:szCs w:val="24"/>
        </w:rPr>
        <w:t>of the plant</w:t>
      </w:r>
      <w:r w:rsidR="00CD269C" w:rsidRPr="00BE7E0F">
        <w:rPr>
          <w:rFonts w:asciiTheme="majorBidi" w:hAnsiTheme="majorBidi" w:cstheme="majorBidi"/>
          <w:sz w:val="24"/>
          <w:szCs w:val="24"/>
        </w:rPr>
        <w:t>.</w:t>
      </w:r>
    </w:p>
    <w:p w14:paraId="54F4E038" w14:textId="77777777" w:rsidR="00CD269C" w:rsidRPr="00BE7E0F" w:rsidRDefault="008C7AEF" w:rsidP="00CD269C">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Demonstrate</w:t>
      </w:r>
      <w:r w:rsidR="00CD269C" w:rsidRPr="00BE7E0F">
        <w:rPr>
          <w:rFonts w:asciiTheme="majorBidi" w:hAnsiTheme="majorBidi" w:cstheme="majorBidi"/>
          <w:sz w:val="24"/>
          <w:szCs w:val="24"/>
        </w:rPr>
        <w:t xml:space="preserve"> the effect of foliar application of </w:t>
      </w:r>
      <w:proofErr w:type="spellStart"/>
      <w:r w:rsidR="00BC4531" w:rsidRPr="00BE7E0F">
        <w:rPr>
          <w:rFonts w:asciiTheme="majorBidi" w:hAnsiTheme="majorBidi" w:cstheme="majorBidi"/>
          <w:sz w:val="24"/>
          <w:szCs w:val="24"/>
        </w:rPr>
        <w:t>Jasmonic</w:t>
      </w:r>
      <w:proofErr w:type="spellEnd"/>
      <w:r w:rsidR="00CD269C" w:rsidRPr="00BE7E0F">
        <w:rPr>
          <w:rFonts w:asciiTheme="majorBidi" w:hAnsiTheme="majorBidi" w:cstheme="majorBidi"/>
          <w:sz w:val="24"/>
          <w:szCs w:val="24"/>
        </w:rPr>
        <w:t xml:space="preserve"> acid on the red cabbage plant indicators and its effect on increasing quantitative and qualitative production.</w:t>
      </w:r>
    </w:p>
    <w:p w14:paraId="514AA394" w14:textId="77777777" w:rsidR="00CD269C" w:rsidRPr="00BE7E0F" w:rsidRDefault="008C7AEF" w:rsidP="00CD269C">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Know</w:t>
      </w:r>
      <w:r w:rsidR="00CD269C" w:rsidRPr="00BE7E0F">
        <w:rPr>
          <w:rFonts w:asciiTheme="majorBidi" w:hAnsiTheme="majorBidi" w:cstheme="majorBidi"/>
          <w:sz w:val="24"/>
          <w:szCs w:val="24"/>
        </w:rPr>
        <w:t xml:space="preserve"> the best interaction between the experimental factors in order to give the highest yield of the red </w:t>
      </w:r>
      <w:r w:rsidR="006B24BF" w:rsidRPr="00BE7E0F">
        <w:rPr>
          <w:rFonts w:asciiTheme="majorBidi" w:hAnsiTheme="majorBidi" w:cstheme="majorBidi"/>
          <w:sz w:val="24"/>
          <w:szCs w:val="24"/>
        </w:rPr>
        <w:t>cabbage</w:t>
      </w:r>
      <w:r w:rsidR="00CD269C" w:rsidRPr="00BE7E0F">
        <w:rPr>
          <w:rFonts w:asciiTheme="majorBidi" w:hAnsiTheme="majorBidi" w:cstheme="majorBidi"/>
          <w:sz w:val="24"/>
          <w:szCs w:val="24"/>
        </w:rPr>
        <w:t xml:space="preserve"> plant.</w:t>
      </w:r>
    </w:p>
    <w:p w14:paraId="3772396F" w14:textId="77777777" w:rsidR="00CD269C" w:rsidRPr="00BE7E0F" w:rsidRDefault="00CD269C" w:rsidP="0047497F">
      <w:pPr>
        <w:rPr>
          <w:rFonts w:asciiTheme="majorBidi" w:hAnsiTheme="majorBidi" w:cstheme="majorBidi"/>
          <w:sz w:val="24"/>
          <w:szCs w:val="24"/>
        </w:rPr>
      </w:pPr>
    </w:p>
    <w:p w14:paraId="34123AE8" w14:textId="77777777" w:rsidR="00057329" w:rsidRPr="00BE7E0F" w:rsidRDefault="00057329" w:rsidP="00057329">
      <w:pPr>
        <w:rPr>
          <w:rFonts w:asciiTheme="majorBidi" w:hAnsiTheme="majorBidi" w:cstheme="majorBidi"/>
          <w:b/>
          <w:bCs/>
          <w:sz w:val="24"/>
          <w:szCs w:val="24"/>
        </w:rPr>
      </w:pPr>
      <w:r w:rsidRPr="00BE7E0F">
        <w:rPr>
          <w:rFonts w:asciiTheme="majorBidi" w:hAnsiTheme="majorBidi" w:cstheme="majorBidi"/>
          <w:b/>
          <w:bCs/>
          <w:sz w:val="24"/>
          <w:szCs w:val="24"/>
        </w:rPr>
        <w:t>Materials and methods</w:t>
      </w:r>
    </w:p>
    <w:p w14:paraId="3A6A991E" w14:textId="77777777" w:rsidR="0047497F" w:rsidRPr="00BE7E0F" w:rsidRDefault="00057329" w:rsidP="008C7AEF">
      <w:pPr>
        <w:rPr>
          <w:rFonts w:asciiTheme="majorBidi" w:hAnsiTheme="majorBidi" w:cstheme="majorBidi"/>
          <w:sz w:val="24"/>
          <w:szCs w:val="24"/>
        </w:rPr>
      </w:pPr>
      <w:r w:rsidRPr="00BE7E0F">
        <w:rPr>
          <w:rFonts w:asciiTheme="majorBidi" w:hAnsiTheme="majorBidi" w:cstheme="majorBidi"/>
          <w:sz w:val="24"/>
          <w:szCs w:val="24"/>
        </w:rPr>
        <w:t xml:space="preserve">    The experiment was conducted during the full season of 2020-2021 in a field located in Al-Najaf province. Laboratory analyses </w:t>
      </w:r>
      <w:r w:rsidR="008C7AEF">
        <w:rPr>
          <w:rFonts w:asciiTheme="majorBidi" w:hAnsiTheme="majorBidi" w:cstheme="majorBidi"/>
          <w:sz w:val="24"/>
          <w:szCs w:val="24"/>
        </w:rPr>
        <w:t>for</w:t>
      </w:r>
      <w:r w:rsidRPr="00BE7E0F">
        <w:rPr>
          <w:rFonts w:asciiTheme="majorBidi" w:hAnsiTheme="majorBidi" w:cstheme="majorBidi"/>
          <w:sz w:val="24"/>
          <w:szCs w:val="24"/>
        </w:rPr>
        <w:t xml:space="preserve"> the planting soil were conducted by taking ten random samples from different places at a depth of 0-30 cm. Then, these samples were mixed homogeneously to form one sample, so this sample represents the field soil. Several tests were run to analyze some chemical and physical properties of the experimental soil. The tests were carried out in the laboratory of the Department of the Soil Sciences/ Agriculture College/ University of Kufa. The results are shown in Table 1.</w:t>
      </w:r>
    </w:p>
    <w:p w14:paraId="2680EEA3" w14:textId="77777777" w:rsidR="00057329" w:rsidRPr="00BE7E0F" w:rsidRDefault="00057329" w:rsidP="00057329">
      <w:pPr>
        <w:rPr>
          <w:rFonts w:asciiTheme="majorBidi" w:hAnsiTheme="majorBidi" w:cstheme="majorBidi"/>
          <w:sz w:val="24"/>
          <w:szCs w:val="24"/>
        </w:rPr>
      </w:pPr>
      <w:r w:rsidRPr="00BE7E0F">
        <w:rPr>
          <w:rFonts w:asciiTheme="majorBidi" w:hAnsiTheme="majorBidi" w:cstheme="majorBidi"/>
          <w:sz w:val="24"/>
          <w:szCs w:val="24"/>
        </w:rPr>
        <w:t>Table 1: Some chemical and physical properties of field soil before planting</w:t>
      </w:r>
    </w:p>
    <w:tbl>
      <w:tblPr>
        <w:tblW w:w="10710" w:type="dxa"/>
        <w:tblInd w:w="-522" w:type="dxa"/>
        <w:tblLook w:val="04A0" w:firstRow="1" w:lastRow="0" w:firstColumn="1" w:lastColumn="0" w:noHBand="0" w:noVBand="1"/>
      </w:tblPr>
      <w:tblGrid>
        <w:gridCol w:w="1176"/>
        <w:gridCol w:w="516"/>
        <w:gridCol w:w="1614"/>
        <w:gridCol w:w="1350"/>
        <w:gridCol w:w="990"/>
        <w:gridCol w:w="990"/>
        <w:gridCol w:w="1260"/>
        <w:gridCol w:w="720"/>
        <w:gridCol w:w="720"/>
        <w:gridCol w:w="720"/>
        <w:gridCol w:w="883"/>
      </w:tblGrid>
      <w:tr w:rsidR="00057329" w:rsidRPr="00BE7E0F" w14:paraId="6189FA2E" w14:textId="77777777" w:rsidTr="009B4F60">
        <w:trPr>
          <w:trHeight w:val="30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FBBC8"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rPr>
              <w:t xml:space="preserve">properties </w:t>
            </w:r>
          </w:p>
        </w:tc>
        <w:tc>
          <w:tcPr>
            <w:tcW w:w="495" w:type="dxa"/>
            <w:tcBorders>
              <w:top w:val="single" w:sz="4" w:space="0" w:color="auto"/>
              <w:left w:val="nil"/>
              <w:bottom w:val="single" w:sz="4" w:space="0" w:color="auto"/>
              <w:right w:val="single" w:sz="4" w:space="0" w:color="auto"/>
            </w:tcBorders>
            <w:shd w:val="clear" w:color="auto" w:fill="auto"/>
            <w:noWrap/>
            <w:vAlign w:val="bottom"/>
            <w:hideMark/>
          </w:tcPr>
          <w:p w14:paraId="7CE3B5F4"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rPr>
              <w:t>pH</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46C84ABA"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proofErr w:type="spellStart"/>
            <w:r w:rsidRPr="00BE7E0F">
              <w:rPr>
                <w:rFonts w:asciiTheme="majorBidi" w:eastAsia="Times New Roman" w:hAnsiTheme="majorBidi" w:cstheme="majorBidi"/>
                <w:color w:val="000000"/>
                <w:sz w:val="24"/>
                <w:szCs w:val="24"/>
              </w:rPr>
              <w:t>Ec</w:t>
            </w:r>
            <w:proofErr w:type="spellEnd"/>
            <w:r w:rsidRPr="00BE7E0F">
              <w:rPr>
                <w:rFonts w:asciiTheme="majorBidi" w:eastAsia="Times New Roman" w:hAnsiTheme="majorBidi" w:cstheme="majorBidi"/>
                <w:color w:val="000000"/>
                <w:sz w:val="24"/>
                <w:szCs w:val="24"/>
              </w:rPr>
              <w:t xml:space="preserve">    </w:t>
            </w:r>
            <w:proofErr w:type="gramStart"/>
            <w:r w:rsidRPr="00BE7E0F">
              <w:rPr>
                <w:rFonts w:asciiTheme="majorBidi" w:eastAsia="Times New Roman" w:hAnsiTheme="majorBidi" w:cstheme="majorBidi"/>
                <w:color w:val="000000"/>
                <w:sz w:val="24"/>
                <w:szCs w:val="24"/>
              </w:rPr>
              <w:t xml:space="preserve">   (</w:t>
            </w:r>
            <w:proofErr w:type="gramEnd"/>
            <w:r w:rsidRPr="00BE7E0F">
              <w:rPr>
                <w:rFonts w:asciiTheme="majorBidi" w:eastAsia="Times New Roman" w:hAnsiTheme="majorBidi" w:cstheme="majorBidi"/>
                <w:color w:val="000000"/>
                <w:sz w:val="24"/>
                <w:szCs w:val="24"/>
              </w:rPr>
              <w:t>Siemens.m</w:t>
            </w:r>
            <w:r w:rsidRPr="0023150A">
              <w:rPr>
                <w:rFonts w:asciiTheme="majorBidi" w:eastAsia="Times New Roman" w:hAnsiTheme="majorBidi" w:cstheme="majorBidi"/>
                <w:color w:val="000000"/>
                <w:sz w:val="24"/>
                <w:szCs w:val="24"/>
                <w:vertAlign w:val="superscript"/>
              </w:rPr>
              <w:t>-1</w:t>
            </w:r>
            <w:r w:rsidRPr="00BE7E0F">
              <w:rPr>
                <w:rFonts w:asciiTheme="majorBidi" w:eastAsia="Times New Roman" w:hAnsiTheme="majorBidi" w:cstheme="majorBidi"/>
                <w:color w:val="000000"/>
                <w:sz w:val="24"/>
                <w:szCs w:val="24"/>
              </w:rPr>
              <w: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CE7896E"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rPr>
              <w:t>Organic        matter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98FFBDB"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proofErr w:type="gramStart"/>
            <w:r w:rsidRPr="00BE7E0F">
              <w:rPr>
                <w:rFonts w:asciiTheme="majorBidi" w:eastAsia="Times New Roman" w:hAnsiTheme="majorBidi" w:cstheme="majorBidi"/>
                <w:color w:val="000000"/>
                <w:sz w:val="24"/>
                <w:szCs w:val="24"/>
              </w:rPr>
              <w:t>N  mg.kg</w:t>
            </w:r>
            <w:proofErr w:type="gramEnd"/>
            <w:r w:rsidRPr="0023150A">
              <w:rPr>
                <w:rFonts w:asciiTheme="majorBidi" w:eastAsia="Times New Roman" w:hAnsiTheme="majorBidi" w:cstheme="majorBidi"/>
                <w:color w:val="000000"/>
                <w:sz w:val="24"/>
                <w:szCs w:val="24"/>
                <w:vertAlign w:val="superscript"/>
              </w:rPr>
              <w:t>-1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13BDD18F"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rPr>
              <w:t>P      mg.kg</w:t>
            </w:r>
            <w:r w:rsidRPr="0023150A">
              <w:rPr>
                <w:rFonts w:asciiTheme="majorBidi" w:eastAsia="Times New Roman" w:hAnsiTheme="majorBidi" w:cstheme="majorBidi"/>
                <w:color w:val="000000"/>
                <w:sz w:val="24"/>
                <w:szCs w:val="24"/>
                <w:vertAlign w:val="superscript"/>
              </w:rPr>
              <w:t>-1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41D1BFC"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proofErr w:type="gramStart"/>
            <w:r w:rsidRPr="00BE7E0F">
              <w:rPr>
                <w:rFonts w:asciiTheme="majorBidi" w:eastAsia="Times New Roman" w:hAnsiTheme="majorBidi" w:cstheme="majorBidi"/>
                <w:color w:val="000000"/>
                <w:sz w:val="24"/>
                <w:szCs w:val="24"/>
              </w:rPr>
              <w:t>K  mmol</w:t>
            </w:r>
            <w:proofErr w:type="gramEnd"/>
            <w:r w:rsidRPr="00BE7E0F">
              <w:rPr>
                <w:rFonts w:asciiTheme="majorBidi" w:eastAsia="Times New Roman" w:hAnsiTheme="majorBidi" w:cstheme="majorBidi"/>
                <w:color w:val="000000"/>
                <w:sz w:val="24"/>
                <w:szCs w:val="24"/>
              </w:rPr>
              <w:t xml:space="preserve"> charge.L</w:t>
            </w:r>
            <w:r w:rsidRPr="0023150A">
              <w:rPr>
                <w:rFonts w:asciiTheme="majorBidi" w:eastAsia="Times New Roman" w:hAnsiTheme="majorBidi" w:cstheme="majorBidi"/>
                <w:color w:val="000000"/>
                <w:sz w:val="24"/>
                <w:szCs w:val="24"/>
                <w:vertAlign w:val="superscript"/>
              </w:rPr>
              <w:t>-1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BC785DD"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rPr>
              <w:t xml:space="preserve">Clay </w:t>
            </w:r>
            <w:r w:rsidR="0023150A" w:rsidRPr="00BE7E0F">
              <w:rPr>
                <w:rFonts w:asciiTheme="majorBidi" w:eastAsia="Times New Roman" w:hAnsiTheme="majorBidi" w:cstheme="majorBidi"/>
                <w:color w:val="000000"/>
                <w:sz w:val="24"/>
                <w:szCs w:val="24"/>
                <w:lang w:bidi="ar-IQ"/>
              </w:rPr>
              <w:t>g.L</w:t>
            </w:r>
            <w:r w:rsidR="0023150A" w:rsidRPr="0023150A">
              <w:rPr>
                <w:rFonts w:asciiTheme="majorBidi" w:eastAsia="Times New Roman" w:hAnsiTheme="majorBidi" w:cstheme="majorBidi"/>
                <w:color w:val="000000"/>
                <w:sz w:val="24"/>
                <w:szCs w:val="24"/>
                <w:vertAlign w:val="superscript"/>
                <w:lang w:bidi="ar-IQ"/>
              </w:rPr>
              <w:t>-1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06737BD"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proofErr w:type="gramStart"/>
            <w:r w:rsidRPr="00BE7E0F">
              <w:rPr>
                <w:rFonts w:asciiTheme="majorBidi" w:eastAsia="Times New Roman" w:hAnsiTheme="majorBidi" w:cstheme="majorBidi"/>
                <w:color w:val="000000"/>
                <w:sz w:val="24"/>
                <w:szCs w:val="24"/>
                <w:lang w:bidi="ar-IQ"/>
              </w:rPr>
              <w:t xml:space="preserve">silt  </w:t>
            </w:r>
            <w:r w:rsidR="0023150A" w:rsidRPr="00BE7E0F">
              <w:rPr>
                <w:rFonts w:asciiTheme="majorBidi" w:eastAsia="Times New Roman" w:hAnsiTheme="majorBidi" w:cstheme="majorBidi"/>
                <w:color w:val="000000"/>
                <w:sz w:val="24"/>
                <w:szCs w:val="24"/>
                <w:lang w:bidi="ar-IQ"/>
              </w:rPr>
              <w:t>g.L</w:t>
            </w:r>
            <w:proofErr w:type="gramEnd"/>
            <w:r w:rsidR="0023150A" w:rsidRPr="0023150A">
              <w:rPr>
                <w:rFonts w:asciiTheme="majorBidi" w:eastAsia="Times New Roman" w:hAnsiTheme="majorBidi" w:cstheme="majorBidi"/>
                <w:color w:val="000000"/>
                <w:sz w:val="24"/>
                <w:szCs w:val="24"/>
                <w:vertAlign w:val="superscript"/>
                <w:lang w:bidi="ar-IQ"/>
              </w:rPr>
              <w:t>-1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2D2404D"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proofErr w:type="gramStart"/>
            <w:r w:rsidRPr="00BE7E0F">
              <w:rPr>
                <w:rFonts w:asciiTheme="majorBidi" w:eastAsia="Times New Roman" w:hAnsiTheme="majorBidi" w:cstheme="majorBidi"/>
                <w:color w:val="000000"/>
                <w:sz w:val="24"/>
                <w:szCs w:val="24"/>
                <w:lang w:bidi="ar-IQ"/>
              </w:rPr>
              <w:t>sand  g.L</w:t>
            </w:r>
            <w:proofErr w:type="gramEnd"/>
            <w:r w:rsidRPr="0023150A">
              <w:rPr>
                <w:rFonts w:asciiTheme="majorBidi" w:eastAsia="Times New Roman" w:hAnsiTheme="majorBidi" w:cstheme="majorBidi"/>
                <w:color w:val="000000"/>
                <w:sz w:val="24"/>
                <w:szCs w:val="24"/>
                <w:vertAlign w:val="superscript"/>
                <w:lang w:bidi="ar-IQ"/>
              </w:rPr>
              <w:t>-1</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76F9A05D"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rPr>
              <w:t>Soil texture</w:t>
            </w:r>
          </w:p>
        </w:tc>
      </w:tr>
      <w:tr w:rsidR="009B4F60" w:rsidRPr="00BE7E0F" w14:paraId="09C551E8" w14:textId="77777777" w:rsidTr="009B4F60">
        <w:trPr>
          <w:trHeight w:val="300"/>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054FB438"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lang w:bidi="ar-IQ"/>
              </w:rPr>
              <w:t>soil</w:t>
            </w:r>
          </w:p>
        </w:tc>
        <w:tc>
          <w:tcPr>
            <w:tcW w:w="495" w:type="dxa"/>
            <w:tcBorders>
              <w:top w:val="nil"/>
              <w:left w:val="nil"/>
              <w:bottom w:val="single" w:sz="4" w:space="0" w:color="auto"/>
              <w:right w:val="single" w:sz="4" w:space="0" w:color="auto"/>
            </w:tcBorders>
            <w:shd w:val="clear" w:color="auto" w:fill="auto"/>
            <w:noWrap/>
            <w:vAlign w:val="bottom"/>
            <w:hideMark/>
          </w:tcPr>
          <w:p w14:paraId="5DC18555"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lang w:bidi="ar-IQ"/>
              </w:rPr>
              <w:t>7.4</w:t>
            </w:r>
          </w:p>
        </w:tc>
        <w:tc>
          <w:tcPr>
            <w:tcW w:w="1614" w:type="dxa"/>
            <w:tcBorders>
              <w:top w:val="nil"/>
              <w:left w:val="nil"/>
              <w:bottom w:val="single" w:sz="4" w:space="0" w:color="auto"/>
              <w:right w:val="single" w:sz="4" w:space="0" w:color="auto"/>
            </w:tcBorders>
            <w:shd w:val="clear" w:color="auto" w:fill="auto"/>
            <w:noWrap/>
            <w:vAlign w:val="bottom"/>
            <w:hideMark/>
          </w:tcPr>
          <w:p w14:paraId="64250889"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lang w:bidi="ar-IQ"/>
              </w:rPr>
              <w:t>3.2</w:t>
            </w:r>
          </w:p>
        </w:tc>
        <w:tc>
          <w:tcPr>
            <w:tcW w:w="1350" w:type="dxa"/>
            <w:tcBorders>
              <w:top w:val="nil"/>
              <w:left w:val="nil"/>
              <w:bottom w:val="single" w:sz="4" w:space="0" w:color="auto"/>
              <w:right w:val="single" w:sz="4" w:space="0" w:color="auto"/>
            </w:tcBorders>
            <w:shd w:val="clear" w:color="auto" w:fill="auto"/>
            <w:noWrap/>
            <w:vAlign w:val="bottom"/>
            <w:hideMark/>
          </w:tcPr>
          <w:p w14:paraId="7BC556DE"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lang w:bidi="ar-IQ"/>
              </w:rPr>
              <w:t>1.5</w:t>
            </w:r>
          </w:p>
        </w:tc>
        <w:tc>
          <w:tcPr>
            <w:tcW w:w="990" w:type="dxa"/>
            <w:tcBorders>
              <w:top w:val="nil"/>
              <w:left w:val="nil"/>
              <w:bottom w:val="single" w:sz="4" w:space="0" w:color="auto"/>
              <w:right w:val="single" w:sz="4" w:space="0" w:color="auto"/>
            </w:tcBorders>
            <w:shd w:val="clear" w:color="auto" w:fill="auto"/>
            <w:noWrap/>
            <w:vAlign w:val="bottom"/>
            <w:hideMark/>
          </w:tcPr>
          <w:p w14:paraId="5CA28074"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lang w:bidi="ar-IQ"/>
              </w:rPr>
              <w:t>4.11</w:t>
            </w:r>
          </w:p>
        </w:tc>
        <w:tc>
          <w:tcPr>
            <w:tcW w:w="990" w:type="dxa"/>
            <w:tcBorders>
              <w:top w:val="nil"/>
              <w:left w:val="nil"/>
              <w:bottom w:val="single" w:sz="4" w:space="0" w:color="auto"/>
              <w:right w:val="single" w:sz="4" w:space="0" w:color="auto"/>
            </w:tcBorders>
            <w:shd w:val="clear" w:color="auto" w:fill="auto"/>
            <w:noWrap/>
            <w:vAlign w:val="bottom"/>
            <w:hideMark/>
          </w:tcPr>
          <w:p w14:paraId="6126BB14"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lang w:bidi="ar-IQ"/>
              </w:rPr>
              <w:t>3.59</w:t>
            </w:r>
          </w:p>
        </w:tc>
        <w:tc>
          <w:tcPr>
            <w:tcW w:w="1260" w:type="dxa"/>
            <w:tcBorders>
              <w:top w:val="nil"/>
              <w:left w:val="nil"/>
              <w:bottom w:val="single" w:sz="4" w:space="0" w:color="auto"/>
              <w:right w:val="single" w:sz="4" w:space="0" w:color="auto"/>
            </w:tcBorders>
            <w:shd w:val="clear" w:color="auto" w:fill="auto"/>
            <w:noWrap/>
            <w:vAlign w:val="bottom"/>
            <w:hideMark/>
          </w:tcPr>
          <w:p w14:paraId="25E3DF69"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lang w:bidi="ar-IQ"/>
              </w:rPr>
              <w:t>0.62</w:t>
            </w:r>
          </w:p>
        </w:tc>
        <w:tc>
          <w:tcPr>
            <w:tcW w:w="720" w:type="dxa"/>
            <w:tcBorders>
              <w:top w:val="nil"/>
              <w:left w:val="nil"/>
              <w:bottom w:val="single" w:sz="4" w:space="0" w:color="auto"/>
              <w:right w:val="single" w:sz="4" w:space="0" w:color="auto"/>
            </w:tcBorders>
            <w:shd w:val="clear" w:color="auto" w:fill="auto"/>
            <w:noWrap/>
            <w:vAlign w:val="bottom"/>
            <w:hideMark/>
          </w:tcPr>
          <w:p w14:paraId="31FE7D43"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lang w:bidi="ar-IQ"/>
              </w:rPr>
              <w:t>134</w:t>
            </w:r>
          </w:p>
        </w:tc>
        <w:tc>
          <w:tcPr>
            <w:tcW w:w="720" w:type="dxa"/>
            <w:tcBorders>
              <w:top w:val="nil"/>
              <w:left w:val="nil"/>
              <w:bottom w:val="single" w:sz="4" w:space="0" w:color="auto"/>
              <w:right w:val="single" w:sz="4" w:space="0" w:color="auto"/>
            </w:tcBorders>
            <w:shd w:val="clear" w:color="auto" w:fill="auto"/>
            <w:noWrap/>
            <w:vAlign w:val="bottom"/>
            <w:hideMark/>
          </w:tcPr>
          <w:p w14:paraId="0B183D13"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lang w:bidi="ar-IQ"/>
              </w:rPr>
              <w:t>179</w:t>
            </w:r>
          </w:p>
        </w:tc>
        <w:tc>
          <w:tcPr>
            <w:tcW w:w="720" w:type="dxa"/>
            <w:tcBorders>
              <w:top w:val="nil"/>
              <w:left w:val="nil"/>
              <w:bottom w:val="single" w:sz="4" w:space="0" w:color="auto"/>
              <w:right w:val="single" w:sz="4" w:space="0" w:color="auto"/>
            </w:tcBorders>
            <w:shd w:val="clear" w:color="auto" w:fill="auto"/>
            <w:noWrap/>
            <w:vAlign w:val="bottom"/>
            <w:hideMark/>
          </w:tcPr>
          <w:p w14:paraId="3BEBAB30"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lang w:bidi="ar-IQ"/>
              </w:rPr>
              <w:t>687</w:t>
            </w:r>
          </w:p>
        </w:tc>
        <w:tc>
          <w:tcPr>
            <w:tcW w:w="705" w:type="dxa"/>
            <w:tcBorders>
              <w:top w:val="nil"/>
              <w:left w:val="nil"/>
              <w:bottom w:val="single" w:sz="4" w:space="0" w:color="auto"/>
              <w:right w:val="single" w:sz="4" w:space="0" w:color="auto"/>
            </w:tcBorders>
            <w:shd w:val="clear" w:color="auto" w:fill="auto"/>
            <w:noWrap/>
            <w:vAlign w:val="bottom"/>
            <w:hideMark/>
          </w:tcPr>
          <w:p w14:paraId="5B132D7F" w14:textId="77777777" w:rsidR="00057329" w:rsidRPr="00BE7E0F" w:rsidRDefault="00057329" w:rsidP="00057329">
            <w:pPr>
              <w:spacing w:after="0" w:line="240" w:lineRule="auto"/>
              <w:jc w:val="center"/>
              <w:rPr>
                <w:rFonts w:asciiTheme="majorBidi" w:eastAsia="Times New Roman" w:hAnsiTheme="majorBidi" w:cstheme="majorBidi"/>
                <w:color w:val="000000"/>
                <w:sz w:val="24"/>
                <w:szCs w:val="24"/>
              </w:rPr>
            </w:pPr>
            <w:r w:rsidRPr="00BE7E0F">
              <w:rPr>
                <w:rFonts w:asciiTheme="majorBidi" w:eastAsia="Times New Roman" w:hAnsiTheme="majorBidi" w:cstheme="majorBidi"/>
                <w:color w:val="000000"/>
                <w:sz w:val="24"/>
                <w:szCs w:val="24"/>
              </w:rPr>
              <w:t>sandy loam</w:t>
            </w:r>
          </w:p>
        </w:tc>
      </w:tr>
    </w:tbl>
    <w:p w14:paraId="71E3F2EA" w14:textId="77777777" w:rsidR="00057329" w:rsidRPr="00BE7E0F" w:rsidRDefault="00057329" w:rsidP="00057329">
      <w:pPr>
        <w:rPr>
          <w:rFonts w:asciiTheme="majorBidi" w:hAnsiTheme="majorBidi" w:cstheme="majorBidi"/>
          <w:sz w:val="24"/>
          <w:szCs w:val="24"/>
        </w:rPr>
      </w:pPr>
    </w:p>
    <w:p w14:paraId="50EAFFB5" w14:textId="77777777" w:rsidR="008B520C" w:rsidRPr="00BE7E0F" w:rsidRDefault="00405BC8" w:rsidP="00BB1BED">
      <w:pPr>
        <w:rPr>
          <w:rFonts w:asciiTheme="majorBidi" w:hAnsiTheme="majorBidi" w:cstheme="majorBidi"/>
          <w:sz w:val="24"/>
          <w:szCs w:val="24"/>
        </w:rPr>
      </w:pPr>
      <w:r w:rsidRPr="00BE7E0F">
        <w:rPr>
          <w:rFonts w:asciiTheme="majorBidi" w:hAnsiTheme="majorBidi" w:cstheme="majorBidi"/>
          <w:sz w:val="24"/>
          <w:szCs w:val="24"/>
        </w:rPr>
        <w:t xml:space="preserve">The soil of the </w:t>
      </w:r>
      <w:r w:rsidR="00BB1BED">
        <w:rPr>
          <w:rFonts w:asciiTheme="majorBidi" w:hAnsiTheme="majorBidi" w:cstheme="majorBidi"/>
          <w:sz w:val="24"/>
          <w:szCs w:val="24"/>
        </w:rPr>
        <w:t>field</w:t>
      </w:r>
      <w:r w:rsidRPr="00BE7E0F">
        <w:rPr>
          <w:rFonts w:asciiTheme="majorBidi" w:hAnsiTheme="majorBidi" w:cstheme="majorBidi"/>
          <w:sz w:val="24"/>
          <w:szCs w:val="24"/>
        </w:rPr>
        <w:t xml:space="preserve"> was prepared by plowing, smoothing, leveling, and dividing it into three terraces. Seventy centimeters is the distance between each terrace, and the distance between one plant and another was 0.40 m.</w:t>
      </w:r>
    </w:p>
    <w:p w14:paraId="6260909A" w14:textId="77777777" w:rsidR="00405BC8" w:rsidRPr="00BE7E0F" w:rsidRDefault="00405BC8" w:rsidP="000C706F">
      <w:pPr>
        <w:rPr>
          <w:rFonts w:asciiTheme="majorBidi" w:hAnsiTheme="majorBidi" w:cstheme="majorBidi"/>
          <w:sz w:val="24"/>
          <w:szCs w:val="24"/>
        </w:rPr>
      </w:pPr>
      <w:r w:rsidRPr="00BE7E0F">
        <w:rPr>
          <w:rFonts w:asciiTheme="majorBidi" w:hAnsiTheme="majorBidi" w:cstheme="majorBidi"/>
          <w:sz w:val="24"/>
          <w:szCs w:val="24"/>
        </w:rPr>
        <w:t>The seeds of the red cabbage hybrid were planted. The plants are an Italian origin characterized by their large outer leaves, attractive color, and well-integrated, and the weight of their heads ranges from 750-1500 g, as well as the harvest period 80-90 days after transplanting. The seed was planted on 7/9/20</w:t>
      </w:r>
      <w:r w:rsidR="000C706F">
        <w:rPr>
          <w:rFonts w:asciiTheme="majorBidi" w:hAnsiTheme="majorBidi" w:cstheme="majorBidi"/>
          <w:sz w:val="24"/>
          <w:szCs w:val="24"/>
        </w:rPr>
        <w:t xml:space="preserve">20 in a nursery. </w:t>
      </w:r>
      <w:r w:rsidR="000C706F" w:rsidRPr="00BE7E0F">
        <w:rPr>
          <w:rFonts w:asciiTheme="majorBidi" w:hAnsiTheme="majorBidi" w:cstheme="majorBidi"/>
          <w:sz w:val="24"/>
          <w:szCs w:val="24"/>
        </w:rPr>
        <w:t>The</w:t>
      </w:r>
      <w:r w:rsidRPr="00BE7E0F">
        <w:rPr>
          <w:rFonts w:asciiTheme="majorBidi" w:hAnsiTheme="majorBidi" w:cstheme="majorBidi"/>
          <w:sz w:val="24"/>
          <w:szCs w:val="24"/>
        </w:rPr>
        <w:t xml:space="preserve"> seedlings were transferred to the p</w:t>
      </w:r>
      <w:r w:rsidR="000C706F">
        <w:rPr>
          <w:rFonts w:asciiTheme="majorBidi" w:hAnsiTheme="majorBidi" w:cstheme="majorBidi"/>
          <w:sz w:val="24"/>
          <w:szCs w:val="24"/>
        </w:rPr>
        <w:t>ermanent field on 24/10/2020 when</w:t>
      </w:r>
      <w:r w:rsidRPr="00BE7E0F">
        <w:rPr>
          <w:rFonts w:asciiTheme="majorBidi" w:hAnsiTheme="majorBidi" w:cstheme="majorBidi"/>
          <w:sz w:val="24"/>
          <w:szCs w:val="24"/>
        </w:rPr>
        <w:t xml:space="preserve"> the seedlings became 15 cm high and the number of their true leaves was 4-5 leaves.</w:t>
      </w:r>
      <w:r w:rsidR="00687383" w:rsidRPr="00BE7E0F">
        <w:rPr>
          <w:rFonts w:asciiTheme="majorBidi" w:hAnsiTheme="majorBidi" w:cstheme="majorBidi"/>
          <w:sz w:val="24"/>
          <w:szCs w:val="24"/>
        </w:rPr>
        <w:t xml:space="preserve"> The experiment field was covered with nets to protect it from birds.</w:t>
      </w:r>
      <w:r w:rsidR="00BE7E0F" w:rsidRPr="00BE7E0F">
        <w:rPr>
          <w:rFonts w:asciiTheme="majorBidi" w:hAnsiTheme="majorBidi" w:cstheme="majorBidi"/>
          <w:sz w:val="24"/>
          <w:szCs w:val="24"/>
        </w:rPr>
        <w:t xml:space="preserve"> All agricultural operations were conducted for the cabbage crop during its growing season and whenever needed. </w:t>
      </w:r>
    </w:p>
    <w:p w14:paraId="2D985996" w14:textId="77777777" w:rsidR="00BE7E0F" w:rsidRPr="00BE7E0F" w:rsidRDefault="00BE7E0F" w:rsidP="00687383">
      <w:pPr>
        <w:rPr>
          <w:rFonts w:asciiTheme="majorBidi" w:hAnsiTheme="majorBidi" w:cstheme="majorBidi"/>
          <w:sz w:val="24"/>
          <w:szCs w:val="24"/>
        </w:rPr>
      </w:pPr>
      <w:r w:rsidRPr="00BE7E0F">
        <w:rPr>
          <w:rFonts w:asciiTheme="majorBidi" w:hAnsiTheme="majorBidi" w:cstheme="majorBidi"/>
          <w:sz w:val="24"/>
          <w:szCs w:val="24"/>
        </w:rPr>
        <w:t>The area of the experimental unit was 4.2 m2, which came from a 6-meter length multiplied by 0.70 m distance between one terrace and another, so the experimental unit contained 15 plants (Ali, 2012).</w:t>
      </w:r>
    </w:p>
    <w:p w14:paraId="48B189B6" w14:textId="77777777" w:rsidR="00BE7E0F" w:rsidRDefault="000C706F" w:rsidP="00687383">
      <w:pPr>
        <w:rPr>
          <w:rFonts w:asciiTheme="majorBidi" w:hAnsiTheme="majorBidi" w:cstheme="majorBidi"/>
          <w:sz w:val="24"/>
          <w:szCs w:val="24"/>
        </w:rPr>
      </w:pPr>
      <w:r>
        <w:rPr>
          <w:rFonts w:asciiTheme="majorBidi" w:hAnsiTheme="majorBidi" w:cstheme="majorBidi"/>
          <w:sz w:val="24"/>
          <w:szCs w:val="24"/>
        </w:rPr>
        <w:lastRenderedPageBreak/>
        <w:t>The study</w:t>
      </w:r>
      <w:r w:rsidR="00B63D8E" w:rsidRPr="00B63D8E">
        <w:rPr>
          <w:rFonts w:asciiTheme="majorBidi" w:hAnsiTheme="majorBidi" w:cstheme="majorBidi"/>
          <w:sz w:val="24"/>
          <w:szCs w:val="24"/>
        </w:rPr>
        <w:t xml:space="preserve"> was implemented as a factorial experiment according to a randomized complete block design (R.C.B.D.) with three replications.  The first studied factor was nano-treated organic fertilizer called Optimus plus. This liquid fertilizer contains 30% amino acids, </w:t>
      </w:r>
      <w:r w:rsidR="00B63D8E" w:rsidRPr="000C706F">
        <w:rPr>
          <w:rFonts w:asciiTheme="majorBidi" w:hAnsiTheme="majorBidi" w:cstheme="majorBidi"/>
          <w:b/>
          <w:bCs/>
          <w:color w:val="FF0000"/>
          <w:sz w:val="24"/>
          <w:szCs w:val="24"/>
        </w:rPr>
        <w:t xml:space="preserve">3% nitrogen, </w:t>
      </w:r>
      <w:r w:rsidR="0023150A" w:rsidRPr="000C706F">
        <w:rPr>
          <w:rFonts w:asciiTheme="majorBidi" w:hAnsiTheme="majorBidi" w:cstheme="majorBidi"/>
          <w:b/>
          <w:bCs/>
          <w:color w:val="FF0000"/>
          <w:sz w:val="24"/>
          <w:szCs w:val="24"/>
        </w:rPr>
        <w:t>and 5</w:t>
      </w:r>
      <w:r w:rsidR="00B63D8E" w:rsidRPr="000C706F">
        <w:rPr>
          <w:rFonts w:asciiTheme="majorBidi" w:hAnsiTheme="majorBidi" w:cstheme="majorBidi"/>
          <w:b/>
          <w:bCs/>
          <w:color w:val="FF0000"/>
          <w:sz w:val="24"/>
          <w:szCs w:val="24"/>
        </w:rPr>
        <w:t>% nitrogen</w:t>
      </w:r>
      <w:r w:rsidR="00B63D8E" w:rsidRPr="00B63D8E">
        <w:rPr>
          <w:rFonts w:asciiTheme="majorBidi" w:hAnsiTheme="majorBidi" w:cstheme="majorBidi"/>
          <w:sz w:val="24"/>
          <w:szCs w:val="24"/>
        </w:rPr>
        <w:t xml:space="preserve"> produced by the Turkish company called </w:t>
      </w:r>
      <w:proofErr w:type="spellStart"/>
      <w:r w:rsidR="00B63D8E" w:rsidRPr="00B63D8E">
        <w:rPr>
          <w:rFonts w:asciiTheme="majorBidi" w:hAnsiTheme="majorBidi" w:cstheme="majorBidi"/>
          <w:sz w:val="24"/>
          <w:szCs w:val="24"/>
        </w:rPr>
        <w:t>Agre</w:t>
      </w:r>
      <w:proofErr w:type="spellEnd"/>
      <w:r w:rsidR="00B63D8E" w:rsidRPr="00B63D8E">
        <w:rPr>
          <w:rFonts w:asciiTheme="majorBidi" w:hAnsiTheme="majorBidi" w:cstheme="majorBidi"/>
          <w:sz w:val="24"/>
          <w:szCs w:val="24"/>
        </w:rPr>
        <w:t xml:space="preserve"> sciences. The manufac</w:t>
      </w:r>
      <w:r>
        <w:rPr>
          <w:rFonts w:asciiTheme="majorBidi" w:hAnsiTheme="majorBidi" w:cstheme="majorBidi"/>
          <w:sz w:val="24"/>
          <w:szCs w:val="24"/>
        </w:rPr>
        <w:t>turer's recommendation is 2 ml.</w:t>
      </w:r>
      <w:r w:rsidR="00B63D8E" w:rsidRPr="00B63D8E">
        <w:rPr>
          <w:rFonts w:asciiTheme="majorBidi" w:hAnsiTheme="majorBidi" w:cstheme="majorBidi"/>
          <w:sz w:val="24"/>
          <w:szCs w:val="24"/>
        </w:rPr>
        <w:t>L</w:t>
      </w:r>
      <w:r w:rsidR="00B63D8E" w:rsidRPr="000C706F">
        <w:rPr>
          <w:rFonts w:asciiTheme="majorBidi" w:hAnsiTheme="majorBidi" w:cstheme="majorBidi"/>
          <w:sz w:val="24"/>
          <w:szCs w:val="24"/>
          <w:vertAlign w:val="superscript"/>
        </w:rPr>
        <w:t>-1</w:t>
      </w:r>
      <w:r w:rsidR="00B63D8E" w:rsidRPr="00B63D8E">
        <w:rPr>
          <w:rFonts w:asciiTheme="majorBidi" w:hAnsiTheme="majorBidi" w:cstheme="majorBidi"/>
          <w:sz w:val="24"/>
          <w:szCs w:val="24"/>
        </w:rPr>
        <w:t>.</w:t>
      </w:r>
    </w:p>
    <w:p w14:paraId="5DFCEA20" w14:textId="77777777" w:rsidR="00B63D8E" w:rsidRPr="00BE7E0F" w:rsidRDefault="00B63D8E" w:rsidP="00687383">
      <w:pPr>
        <w:rPr>
          <w:rFonts w:asciiTheme="majorBidi" w:hAnsiTheme="majorBidi" w:cstheme="majorBidi"/>
          <w:sz w:val="24"/>
          <w:szCs w:val="24"/>
        </w:rPr>
      </w:pPr>
      <w:r w:rsidRPr="00B63D8E">
        <w:rPr>
          <w:rFonts w:asciiTheme="majorBidi" w:hAnsiTheme="majorBidi" w:cstheme="majorBidi"/>
          <w:sz w:val="24"/>
          <w:szCs w:val="24"/>
        </w:rPr>
        <w:t xml:space="preserve">Three concentrations were tested </w:t>
      </w:r>
      <w:r w:rsidR="000C706F">
        <w:rPr>
          <w:rFonts w:asciiTheme="majorBidi" w:hAnsiTheme="majorBidi" w:cstheme="majorBidi"/>
          <w:sz w:val="24"/>
          <w:szCs w:val="24"/>
        </w:rPr>
        <w:t xml:space="preserve">including 0.0, 1.5, and 3.0 </w:t>
      </w:r>
      <w:proofErr w:type="gramStart"/>
      <w:r w:rsidR="000C706F">
        <w:rPr>
          <w:rFonts w:asciiTheme="majorBidi" w:hAnsiTheme="majorBidi" w:cstheme="majorBidi"/>
          <w:sz w:val="24"/>
          <w:szCs w:val="24"/>
        </w:rPr>
        <w:t>ml.</w:t>
      </w:r>
      <w:r w:rsidRPr="00B63D8E">
        <w:rPr>
          <w:rFonts w:asciiTheme="majorBidi" w:hAnsiTheme="majorBidi" w:cstheme="majorBidi"/>
          <w:sz w:val="24"/>
          <w:szCs w:val="24"/>
        </w:rPr>
        <w:t>L</w:t>
      </w:r>
      <w:proofErr w:type="gramEnd"/>
      <w:r w:rsidRPr="000C706F">
        <w:rPr>
          <w:rFonts w:asciiTheme="majorBidi" w:hAnsiTheme="majorBidi" w:cstheme="majorBidi"/>
          <w:sz w:val="24"/>
          <w:szCs w:val="24"/>
          <w:vertAlign w:val="superscript"/>
        </w:rPr>
        <w:t>-1</w:t>
      </w:r>
      <w:r w:rsidRPr="00B63D8E">
        <w:rPr>
          <w:rFonts w:asciiTheme="majorBidi" w:hAnsiTheme="majorBidi" w:cstheme="majorBidi"/>
          <w:sz w:val="24"/>
          <w:szCs w:val="24"/>
        </w:rPr>
        <w:t xml:space="preserve">. The foliar application was implemented three times. The first spray was 14 days after transplanting, and the second spray was 14 days after the first spray. The third spray was applied when the head was wrapped. The foliar application was carried out in the early morning reaching the stage of complete wetness using a 16-liter dorsal sprinkler. </w:t>
      </w:r>
      <w:r w:rsidR="0023150A" w:rsidRPr="00B63D8E">
        <w:rPr>
          <w:rFonts w:asciiTheme="majorBidi" w:hAnsiTheme="majorBidi" w:cstheme="majorBidi"/>
          <w:sz w:val="24"/>
          <w:szCs w:val="24"/>
        </w:rPr>
        <w:t>Washing</w:t>
      </w:r>
      <w:r w:rsidRPr="00B63D8E">
        <w:rPr>
          <w:rFonts w:asciiTheme="majorBidi" w:hAnsiTheme="majorBidi" w:cstheme="majorBidi"/>
          <w:sz w:val="24"/>
          <w:szCs w:val="24"/>
        </w:rPr>
        <w:t xml:space="preserve"> detergent was added with the fertilizer as a diffuser at a rate of 0.1% to increase the efficiency of the plants in absorbing the fertilizer (Al-</w:t>
      </w:r>
      <w:proofErr w:type="spellStart"/>
      <w:r w:rsidRPr="00B63D8E">
        <w:rPr>
          <w:rFonts w:asciiTheme="majorBidi" w:hAnsiTheme="majorBidi" w:cstheme="majorBidi"/>
          <w:sz w:val="24"/>
          <w:szCs w:val="24"/>
        </w:rPr>
        <w:t>Sahaf</w:t>
      </w:r>
      <w:proofErr w:type="spellEnd"/>
      <w:r w:rsidRPr="00B63D8E">
        <w:rPr>
          <w:rFonts w:asciiTheme="majorBidi" w:hAnsiTheme="majorBidi" w:cstheme="majorBidi"/>
          <w:sz w:val="24"/>
          <w:szCs w:val="24"/>
        </w:rPr>
        <w:t>, 1989).</w:t>
      </w:r>
    </w:p>
    <w:p w14:paraId="4AAEB3C0" w14:textId="77777777" w:rsidR="00687383" w:rsidRDefault="000C706F" w:rsidP="00687383">
      <w:pPr>
        <w:rPr>
          <w:rFonts w:asciiTheme="majorBidi" w:hAnsiTheme="majorBidi" w:cstheme="majorBidi"/>
          <w:sz w:val="24"/>
          <w:szCs w:val="24"/>
        </w:rPr>
      </w:pPr>
      <w:r>
        <w:rPr>
          <w:rFonts w:asciiTheme="majorBidi" w:hAnsiTheme="majorBidi" w:cstheme="majorBidi"/>
          <w:sz w:val="24"/>
          <w:szCs w:val="24"/>
        </w:rPr>
        <w:t>T</w:t>
      </w:r>
      <w:r w:rsidR="0023150A" w:rsidRPr="0023150A">
        <w:rPr>
          <w:rFonts w:asciiTheme="majorBidi" w:hAnsiTheme="majorBidi" w:cstheme="majorBidi"/>
          <w:sz w:val="24"/>
          <w:szCs w:val="24"/>
        </w:rPr>
        <w:t xml:space="preserve">he second factor was foliar applications of </w:t>
      </w:r>
      <w:proofErr w:type="spellStart"/>
      <w:r w:rsidR="0023150A" w:rsidRPr="0023150A">
        <w:rPr>
          <w:rFonts w:asciiTheme="majorBidi" w:hAnsiTheme="majorBidi" w:cstheme="majorBidi"/>
          <w:sz w:val="24"/>
          <w:szCs w:val="24"/>
        </w:rPr>
        <w:t>Jasmonic</w:t>
      </w:r>
      <w:proofErr w:type="spellEnd"/>
      <w:r w:rsidR="0023150A" w:rsidRPr="0023150A">
        <w:rPr>
          <w:rFonts w:asciiTheme="majorBidi" w:hAnsiTheme="majorBidi" w:cstheme="majorBidi"/>
          <w:sz w:val="24"/>
          <w:szCs w:val="24"/>
        </w:rPr>
        <w:t xml:space="preserve"> acid with three concentrati</w:t>
      </w:r>
      <w:r w:rsidR="0023150A">
        <w:rPr>
          <w:rFonts w:asciiTheme="majorBidi" w:hAnsiTheme="majorBidi" w:cstheme="majorBidi"/>
          <w:sz w:val="24"/>
          <w:szCs w:val="24"/>
        </w:rPr>
        <w:t xml:space="preserve">ons including 0, 15, and 30 </w:t>
      </w:r>
      <w:proofErr w:type="gramStart"/>
      <w:r w:rsidR="0023150A">
        <w:rPr>
          <w:rFonts w:asciiTheme="majorBidi" w:hAnsiTheme="majorBidi" w:cstheme="majorBidi"/>
          <w:sz w:val="24"/>
          <w:szCs w:val="24"/>
        </w:rPr>
        <w:t>mg.L</w:t>
      </w:r>
      <w:proofErr w:type="gramEnd"/>
      <w:r w:rsidR="0023150A" w:rsidRPr="000C706F">
        <w:rPr>
          <w:rFonts w:asciiTheme="majorBidi" w:hAnsiTheme="majorBidi" w:cstheme="majorBidi"/>
          <w:sz w:val="24"/>
          <w:szCs w:val="24"/>
          <w:vertAlign w:val="superscript"/>
        </w:rPr>
        <w:t>-1</w:t>
      </w:r>
      <w:r w:rsidR="0023150A" w:rsidRPr="0023150A">
        <w:rPr>
          <w:rFonts w:asciiTheme="majorBidi" w:hAnsiTheme="majorBidi" w:cstheme="majorBidi"/>
          <w:sz w:val="24"/>
          <w:szCs w:val="24"/>
        </w:rPr>
        <w:t>. Plants were sprayed three times. The first was on 11/11/2020, the second was on 11/25/2020, and the third spray was on 9/12/2020.</w:t>
      </w:r>
    </w:p>
    <w:p w14:paraId="2B32BCB2" w14:textId="77777777" w:rsidR="0069453C" w:rsidRPr="0069453C" w:rsidRDefault="0069453C" w:rsidP="0069453C">
      <w:pPr>
        <w:rPr>
          <w:rFonts w:asciiTheme="majorBidi" w:hAnsiTheme="majorBidi" w:cstheme="majorBidi"/>
          <w:b/>
          <w:bCs/>
          <w:sz w:val="24"/>
          <w:szCs w:val="24"/>
        </w:rPr>
      </w:pPr>
      <w:r w:rsidRPr="0069453C">
        <w:rPr>
          <w:rFonts w:asciiTheme="majorBidi" w:hAnsiTheme="majorBidi" w:cstheme="majorBidi"/>
          <w:b/>
          <w:bCs/>
          <w:sz w:val="24"/>
          <w:szCs w:val="24"/>
        </w:rPr>
        <w:t>Studied indicators</w:t>
      </w:r>
    </w:p>
    <w:p w14:paraId="547DBA60" w14:textId="77777777" w:rsidR="0069453C" w:rsidRPr="0069453C" w:rsidRDefault="0069453C" w:rsidP="0069453C">
      <w:pPr>
        <w:rPr>
          <w:rFonts w:asciiTheme="majorBidi" w:hAnsiTheme="majorBidi" w:cstheme="majorBidi"/>
          <w:b/>
          <w:bCs/>
          <w:sz w:val="24"/>
          <w:szCs w:val="24"/>
        </w:rPr>
      </w:pPr>
      <w:r w:rsidRPr="0069453C">
        <w:rPr>
          <w:rFonts w:asciiTheme="majorBidi" w:hAnsiTheme="majorBidi" w:cstheme="majorBidi"/>
          <w:b/>
          <w:bCs/>
          <w:sz w:val="24"/>
          <w:szCs w:val="24"/>
        </w:rPr>
        <w:t xml:space="preserve">A- </w:t>
      </w:r>
      <w:r w:rsidR="000C706F" w:rsidRPr="0069453C">
        <w:rPr>
          <w:rFonts w:asciiTheme="majorBidi" w:hAnsiTheme="majorBidi" w:cstheme="majorBidi"/>
          <w:b/>
          <w:bCs/>
          <w:sz w:val="24"/>
          <w:szCs w:val="24"/>
        </w:rPr>
        <w:t>Yield</w:t>
      </w:r>
      <w:r w:rsidRPr="0069453C">
        <w:rPr>
          <w:rFonts w:asciiTheme="majorBidi" w:hAnsiTheme="majorBidi" w:cstheme="majorBidi"/>
          <w:b/>
          <w:bCs/>
          <w:sz w:val="24"/>
          <w:szCs w:val="24"/>
        </w:rPr>
        <w:t xml:space="preserve"> indicators and their components</w:t>
      </w:r>
    </w:p>
    <w:p w14:paraId="7663DA2D" w14:textId="77777777" w:rsidR="0069453C" w:rsidRPr="0069453C" w:rsidRDefault="0069453C" w:rsidP="0069453C">
      <w:pPr>
        <w:rPr>
          <w:rFonts w:asciiTheme="majorBidi" w:hAnsiTheme="majorBidi" w:cstheme="majorBidi"/>
          <w:sz w:val="24"/>
          <w:szCs w:val="24"/>
        </w:rPr>
      </w:pPr>
      <w:r w:rsidRPr="000C706F">
        <w:rPr>
          <w:rFonts w:asciiTheme="majorBidi" w:hAnsiTheme="majorBidi" w:cstheme="majorBidi"/>
          <w:sz w:val="24"/>
          <w:szCs w:val="24"/>
        </w:rPr>
        <w:t>1-</w:t>
      </w:r>
      <w:r w:rsidRPr="0069453C">
        <w:rPr>
          <w:rFonts w:asciiTheme="majorBidi" w:hAnsiTheme="majorBidi" w:cstheme="majorBidi"/>
          <w:sz w:val="24"/>
          <w:szCs w:val="24"/>
        </w:rPr>
        <w:t xml:space="preserve"> Head diameter (cm)</w:t>
      </w:r>
    </w:p>
    <w:p w14:paraId="6FB5E05D" w14:textId="77777777" w:rsidR="0023150A" w:rsidRDefault="0069453C" w:rsidP="0069453C">
      <w:pPr>
        <w:rPr>
          <w:rFonts w:asciiTheme="majorBidi" w:hAnsiTheme="majorBidi" w:cstheme="majorBidi"/>
          <w:sz w:val="24"/>
          <w:szCs w:val="24"/>
        </w:rPr>
      </w:pPr>
      <w:r w:rsidRPr="0069453C">
        <w:rPr>
          <w:rFonts w:asciiTheme="majorBidi" w:hAnsiTheme="majorBidi" w:cstheme="majorBidi"/>
          <w:sz w:val="24"/>
          <w:szCs w:val="24"/>
        </w:rPr>
        <w:t>Five heads diameter was measured for each experimental unit using a measuring tape.</w:t>
      </w:r>
    </w:p>
    <w:p w14:paraId="2F6D3EE8" w14:textId="77777777" w:rsidR="00567FD8" w:rsidRPr="00567FD8" w:rsidRDefault="00567FD8" w:rsidP="00567FD8">
      <w:pPr>
        <w:rPr>
          <w:rFonts w:asciiTheme="majorBidi" w:hAnsiTheme="majorBidi" w:cstheme="majorBidi"/>
          <w:sz w:val="24"/>
          <w:szCs w:val="24"/>
        </w:rPr>
      </w:pPr>
      <w:r w:rsidRPr="00567FD8">
        <w:rPr>
          <w:rFonts w:asciiTheme="majorBidi" w:hAnsiTheme="majorBidi" w:cstheme="majorBidi"/>
          <w:sz w:val="24"/>
          <w:szCs w:val="24"/>
        </w:rPr>
        <w:t>2- Head height (cm)</w:t>
      </w:r>
    </w:p>
    <w:p w14:paraId="0D130C26" w14:textId="77777777" w:rsidR="00567FD8" w:rsidRPr="00567FD8" w:rsidRDefault="00567FD8" w:rsidP="00567FD8">
      <w:pPr>
        <w:rPr>
          <w:rFonts w:asciiTheme="majorBidi" w:hAnsiTheme="majorBidi" w:cstheme="majorBidi"/>
          <w:sz w:val="24"/>
          <w:szCs w:val="24"/>
        </w:rPr>
      </w:pPr>
      <w:r w:rsidRPr="00567FD8">
        <w:rPr>
          <w:rFonts w:asciiTheme="majorBidi" w:hAnsiTheme="majorBidi" w:cstheme="majorBidi"/>
          <w:sz w:val="24"/>
          <w:szCs w:val="24"/>
        </w:rPr>
        <w:t xml:space="preserve">    It was calculated using a measuring tape for five heads from each experimental unit.</w:t>
      </w:r>
    </w:p>
    <w:p w14:paraId="2EC5B452" w14:textId="77777777" w:rsidR="00567FD8" w:rsidRPr="00567FD8" w:rsidRDefault="0004213E" w:rsidP="00567FD8">
      <w:pPr>
        <w:rPr>
          <w:rFonts w:asciiTheme="majorBidi" w:hAnsiTheme="majorBidi" w:cstheme="majorBidi"/>
          <w:sz w:val="24"/>
          <w:szCs w:val="24"/>
        </w:rPr>
      </w:pPr>
      <w:r>
        <w:rPr>
          <w:rFonts w:asciiTheme="majorBidi" w:hAnsiTheme="majorBidi" w:cstheme="majorBidi"/>
          <w:sz w:val="24"/>
          <w:szCs w:val="24"/>
        </w:rPr>
        <w:t>3- Average head weight (g</w:t>
      </w:r>
      <w:r w:rsidR="00567FD8" w:rsidRPr="00567FD8">
        <w:rPr>
          <w:rFonts w:asciiTheme="majorBidi" w:hAnsiTheme="majorBidi" w:cstheme="majorBidi"/>
          <w:sz w:val="24"/>
          <w:szCs w:val="24"/>
        </w:rPr>
        <w:t>)</w:t>
      </w:r>
    </w:p>
    <w:p w14:paraId="71A36F33" w14:textId="77777777" w:rsidR="00567FD8" w:rsidRPr="00567FD8" w:rsidRDefault="00567FD8" w:rsidP="00567FD8">
      <w:pPr>
        <w:rPr>
          <w:rFonts w:asciiTheme="majorBidi" w:hAnsiTheme="majorBidi" w:cstheme="majorBidi"/>
          <w:sz w:val="24"/>
          <w:szCs w:val="24"/>
        </w:rPr>
      </w:pPr>
      <w:r w:rsidRPr="00567FD8">
        <w:rPr>
          <w:rFonts w:asciiTheme="majorBidi" w:hAnsiTheme="majorBidi" w:cstheme="majorBidi"/>
          <w:sz w:val="24"/>
          <w:szCs w:val="24"/>
        </w:rPr>
        <w:t xml:space="preserve">    The average head weight was calculated by dividing the sum of the head weights (after removing the outer sheets) in the experimental unit by their number.</w:t>
      </w:r>
    </w:p>
    <w:p w14:paraId="25EDE753" w14:textId="77777777" w:rsidR="00567FD8" w:rsidRPr="00567FD8" w:rsidRDefault="00567FD8" w:rsidP="00567FD8">
      <w:pPr>
        <w:rPr>
          <w:rFonts w:asciiTheme="majorBidi" w:hAnsiTheme="majorBidi" w:cstheme="majorBidi"/>
          <w:sz w:val="24"/>
          <w:szCs w:val="24"/>
        </w:rPr>
      </w:pPr>
      <w:r w:rsidRPr="00567FD8">
        <w:rPr>
          <w:rFonts w:asciiTheme="majorBidi" w:hAnsiTheme="majorBidi" w:cstheme="majorBidi"/>
          <w:sz w:val="24"/>
          <w:szCs w:val="24"/>
        </w:rPr>
        <w:t>4- Total yield (tons. hectares</w:t>
      </w:r>
      <w:r w:rsidRPr="0004213E">
        <w:rPr>
          <w:rFonts w:asciiTheme="majorBidi" w:hAnsiTheme="majorBidi" w:cstheme="majorBidi"/>
          <w:sz w:val="24"/>
          <w:szCs w:val="24"/>
          <w:vertAlign w:val="superscript"/>
        </w:rPr>
        <w:t>-1</w:t>
      </w:r>
      <w:r w:rsidRPr="00567FD8">
        <w:rPr>
          <w:rFonts w:asciiTheme="majorBidi" w:hAnsiTheme="majorBidi" w:cstheme="majorBidi"/>
          <w:sz w:val="24"/>
          <w:szCs w:val="24"/>
        </w:rPr>
        <w:t>)</w:t>
      </w:r>
    </w:p>
    <w:p w14:paraId="32D00EEE" w14:textId="77777777" w:rsidR="0069453C" w:rsidRDefault="00567FD8" w:rsidP="00567FD8">
      <w:pPr>
        <w:rPr>
          <w:rFonts w:asciiTheme="majorBidi" w:hAnsiTheme="majorBidi" w:cstheme="majorBidi"/>
          <w:sz w:val="24"/>
          <w:szCs w:val="24"/>
        </w:rPr>
      </w:pPr>
      <w:r w:rsidRPr="00567FD8">
        <w:rPr>
          <w:rFonts w:asciiTheme="majorBidi" w:hAnsiTheme="majorBidi" w:cstheme="majorBidi"/>
          <w:sz w:val="24"/>
          <w:szCs w:val="24"/>
        </w:rPr>
        <w:t xml:space="preserve">    The total product was calculated according to the following equation:</w:t>
      </w:r>
    </w:p>
    <w:p w14:paraId="72D987A4" w14:textId="77777777" w:rsidR="00567FD8" w:rsidRDefault="00A17389" w:rsidP="00A17389">
      <w:pPr>
        <w:rPr>
          <w:rFonts w:asciiTheme="majorBidi" w:hAnsiTheme="majorBidi" w:cstheme="majorBidi"/>
          <w:sz w:val="24"/>
          <w:szCs w:val="24"/>
        </w:rPr>
      </w:pPr>
      <w:r w:rsidRPr="00A17389">
        <w:rPr>
          <w:rFonts w:asciiTheme="majorBidi" w:hAnsiTheme="majorBidi" w:cstheme="majorBidi"/>
          <w:sz w:val="24"/>
          <w:szCs w:val="24"/>
        </w:rPr>
        <w:t>Total yield (tons. hectares</w:t>
      </w:r>
      <w:r w:rsidRPr="00A17389">
        <w:rPr>
          <w:rFonts w:asciiTheme="majorBidi" w:hAnsiTheme="majorBidi" w:cstheme="majorBidi"/>
          <w:sz w:val="24"/>
          <w:szCs w:val="24"/>
          <w:vertAlign w:val="superscript"/>
        </w:rPr>
        <w:t>-1</w:t>
      </w:r>
      <w:r w:rsidRPr="00A17389">
        <w:rPr>
          <w:rFonts w:asciiTheme="majorBidi" w:hAnsiTheme="majorBidi" w:cstheme="majorBidi"/>
          <w:sz w:val="24"/>
          <w:szCs w:val="24"/>
        </w:rPr>
        <w:t>) = (Experimental unit yield (tons)</w:t>
      </w:r>
      <w:r>
        <w:rPr>
          <w:rFonts w:asciiTheme="majorBidi" w:hAnsiTheme="majorBidi" w:cstheme="majorBidi"/>
          <w:sz w:val="24"/>
          <w:szCs w:val="24"/>
        </w:rPr>
        <w:t>*</w:t>
      </w:r>
      <w:r w:rsidRPr="00A17389">
        <w:rPr>
          <w:rFonts w:asciiTheme="majorBidi" w:hAnsiTheme="majorBidi" w:cstheme="majorBidi"/>
          <w:sz w:val="24"/>
          <w:szCs w:val="24"/>
        </w:rPr>
        <w:t xml:space="preserve"> hectare area (10000 m</w:t>
      </w:r>
      <w:r w:rsidRPr="0004213E">
        <w:rPr>
          <w:rFonts w:asciiTheme="majorBidi" w:hAnsiTheme="majorBidi" w:cstheme="majorBidi"/>
          <w:sz w:val="24"/>
          <w:szCs w:val="24"/>
          <w:vertAlign w:val="superscript"/>
        </w:rPr>
        <w:t>2</w:t>
      </w:r>
      <w:r w:rsidRPr="00A17389">
        <w:rPr>
          <w:rFonts w:asciiTheme="majorBidi" w:hAnsiTheme="majorBidi" w:cstheme="majorBidi"/>
          <w:sz w:val="24"/>
          <w:szCs w:val="24"/>
        </w:rPr>
        <w:t>))/ (Experimental unit area (4.2 m</w:t>
      </w:r>
      <w:r w:rsidRPr="0004213E">
        <w:rPr>
          <w:rFonts w:asciiTheme="majorBidi" w:hAnsiTheme="majorBidi" w:cstheme="majorBidi"/>
          <w:sz w:val="24"/>
          <w:szCs w:val="24"/>
          <w:vertAlign w:val="superscript"/>
        </w:rPr>
        <w:t>2</w:t>
      </w:r>
      <w:r w:rsidRPr="00A17389">
        <w:rPr>
          <w:rFonts w:asciiTheme="majorBidi" w:hAnsiTheme="majorBidi" w:cstheme="majorBidi"/>
          <w:sz w:val="24"/>
          <w:szCs w:val="24"/>
        </w:rPr>
        <w:t>))</w:t>
      </w:r>
    </w:p>
    <w:p w14:paraId="1E358DD9" w14:textId="77777777" w:rsidR="00A17389" w:rsidRPr="00A17389" w:rsidRDefault="00A17389" w:rsidP="00A17389">
      <w:pPr>
        <w:rPr>
          <w:rFonts w:asciiTheme="majorBidi" w:hAnsiTheme="majorBidi" w:cstheme="majorBidi"/>
          <w:b/>
          <w:bCs/>
          <w:sz w:val="24"/>
          <w:szCs w:val="24"/>
        </w:rPr>
      </w:pPr>
      <w:r w:rsidRPr="00A17389">
        <w:rPr>
          <w:rFonts w:asciiTheme="majorBidi" w:hAnsiTheme="majorBidi" w:cstheme="majorBidi"/>
          <w:b/>
          <w:bCs/>
          <w:sz w:val="24"/>
          <w:szCs w:val="24"/>
        </w:rPr>
        <w:t>B- Quality indicators</w:t>
      </w:r>
    </w:p>
    <w:p w14:paraId="078F8DA2" w14:textId="77777777" w:rsidR="00A17389" w:rsidRPr="00A17389" w:rsidRDefault="00A17389" w:rsidP="00A17389">
      <w:pPr>
        <w:rPr>
          <w:rFonts w:asciiTheme="majorBidi" w:hAnsiTheme="majorBidi" w:cstheme="majorBidi"/>
          <w:sz w:val="24"/>
          <w:szCs w:val="24"/>
        </w:rPr>
      </w:pPr>
      <w:r w:rsidRPr="00A17389">
        <w:rPr>
          <w:rFonts w:asciiTheme="majorBidi" w:hAnsiTheme="majorBidi" w:cstheme="majorBidi"/>
          <w:b/>
          <w:bCs/>
          <w:sz w:val="24"/>
          <w:szCs w:val="24"/>
        </w:rPr>
        <w:t>1-</w:t>
      </w:r>
      <w:r w:rsidRPr="00A17389">
        <w:rPr>
          <w:rFonts w:asciiTheme="majorBidi" w:hAnsiTheme="majorBidi" w:cstheme="majorBidi"/>
          <w:sz w:val="24"/>
          <w:szCs w:val="24"/>
        </w:rPr>
        <w:t xml:space="preserve"> Heads carbohydrates (%)</w:t>
      </w:r>
    </w:p>
    <w:p w14:paraId="2939447D" w14:textId="77777777" w:rsidR="00A17389" w:rsidRPr="00A17389" w:rsidRDefault="00A17389" w:rsidP="00A17389">
      <w:pPr>
        <w:rPr>
          <w:rFonts w:asciiTheme="majorBidi" w:hAnsiTheme="majorBidi" w:cstheme="majorBidi"/>
          <w:sz w:val="24"/>
          <w:szCs w:val="24"/>
        </w:rPr>
      </w:pPr>
      <w:r w:rsidRPr="00A17389">
        <w:rPr>
          <w:rFonts w:asciiTheme="majorBidi" w:hAnsiTheme="majorBidi" w:cstheme="majorBidi"/>
          <w:sz w:val="24"/>
          <w:szCs w:val="24"/>
        </w:rPr>
        <w:lastRenderedPageBreak/>
        <w:t xml:space="preserve">   The percentage of carbohydrates in the heads of cabbage was estimated according to the method described by (Joslyn, 1970).</w:t>
      </w:r>
    </w:p>
    <w:p w14:paraId="15053193" w14:textId="77777777" w:rsidR="00A17389" w:rsidRPr="00A17389" w:rsidRDefault="00A17389" w:rsidP="00A17389">
      <w:pPr>
        <w:rPr>
          <w:rFonts w:asciiTheme="majorBidi" w:hAnsiTheme="majorBidi" w:cstheme="majorBidi"/>
          <w:sz w:val="24"/>
          <w:szCs w:val="24"/>
        </w:rPr>
      </w:pPr>
      <w:r w:rsidRPr="00A17389">
        <w:rPr>
          <w:rFonts w:asciiTheme="majorBidi" w:hAnsiTheme="majorBidi" w:cstheme="majorBidi"/>
          <w:b/>
          <w:bCs/>
          <w:sz w:val="24"/>
          <w:szCs w:val="24"/>
        </w:rPr>
        <w:t>2-</w:t>
      </w:r>
      <w:r w:rsidRPr="00A17389">
        <w:rPr>
          <w:rFonts w:asciiTheme="majorBidi" w:hAnsiTheme="majorBidi" w:cstheme="majorBidi"/>
          <w:sz w:val="24"/>
          <w:szCs w:val="24"/>
        </w:rPr>
        <w:t xml:space="preserve"> The head fibers (%)</w:t>
      </w:r>
    </w:p>
    <w:p w14:paraId="034B96CB" w14:textId="77777777" w:rsidR="00A17389" w:rsidRPr="00A17389" w:rsidRDefault="00A17389" w:rsidP="00A17389">
      <w:pPr>
        <w:rPr>
          <w:rFonts w:asciiTheme="majorBidi" w:hAnsiTheme="majorBidi" w:cstheme="majorBidi"/>
          <w:sz w:val="24"/>
          <w:szCs w:val="24"/>
        </w:rPr>
      </w:pPr>
      <w:r w:rsidRPr="00A17389">
        <w:rPr>
          <w:rFonts w:asciiTheme="majorBidi" w:hAnsiTheme="majorBidi" w:cstheme="majorBidi"/>
          <w:sz w:val="24"/>
          <w:szCs w:val="24"/>
        </w:rPr>
        <w:t xml:space="preserve">   It was estimated according to (A.O.A.C, 1980).</w:t>
      </w:r>
    </w:p>
    <w:p w14:paraId="05E49AAE" w14:textId="77777777" w:rsidR="00A17389" w:rsidRPr="00A17389" w:rsidRDefault="00A17389" w:rsidP="00A17389">
      <w:pPr>
        <w:rPr>
          <w:rFonts w:asciiTheme="majorBidi" w:hAnsiTheme="majorBidi" w:cstheme="majorBidi"/>
          <w:sz w:val="24"/>
          <w:szCs w:val="24"/>
        </w:rPr>
      </w:pPr>
      <w:r w:rsidRPr="00A17389">
        <w:rPr>
          <w:rFonts w:asciiTheme="majorBidi" w:hAnsiTheme="majorBidi" w:cstheme="majorBidi"/>
          <w:b/>
          <w:bCs/>
          <w:sz w:val="24"/>
          <w:szCs w:val="24"/>
        </w:rPr>
        <w:t>3-</w:t>
      </w:r>
      <w:r w:rsidRPr="00A17389">
        <w:rPr>
          <w:rFonts w:asciiTheme="majorBidi" w:hAnsiTheme="majorBidi" w:cstheme="majorBidi"/>
          <w:sz w:val="24"/>
          <w:szCs w:val="24"/>
        </w:rPr>
        <w:t xml:space="preserve"> Nitrate content in the heads (</w:t>
      </w:r>
      <w:proofErr w:type="gramStart"/>
      <w:r w:rsidRPr="00A17389">
        <w:rPr>
          <w:rFonts w:asciiTheme="majorBidi" w:hAnsiTheme="majorBidi" w:cstheme="majorBidi"/>
          <w:sz w:val="24"/>
          <w:szCs w:val="24"/>
        </w:rPr>
        <w:t>mg.g</w:t>
      </w:r>
      <w:proofErr w:type="gramEnd"/>
      <w:r w:rsidRPr="0004213E">
        <w:rPr>
          <w:rFonts w:asciiTheme="majorBidi" w:hAnsiTheme="majorBidi" w:cstheme="majorBidi"/>
          <w:sz w:val="24"/>
          <w:szCs w:val="24"/>
          <w:vertAlign w:val="superscript"/>
        </w:rPr>
        <w:t>-1</w:t>
      </w:r>
      <w:r w:rsidRPr="00A17389">
        <w:rPr>
          <w:rFonts w:asciiTheme="majorBidi" w:hAnsiTheme="majorBidi" w:cstheme="majorBidi"/>
          <w:sz w:val="24"/>
          <w:szCs w:val="24"/>
        </w:rPr>
        <w:t xml:space="preserve"> dry weight)</w:t>
      </w:r>
    </w:p>
    <w:p w14:paraId="2E0EA9C8" w14:textId="77777777" w:rsidR="00A17389" w:rsidRPr="00A17389" w:rsidRDefault="00A17389" w:rsidP="00A17389">
      <w:pPr>
        <w:rPr>
          <w:rFonts w:asciiTheme="majorBidi" w:hAnsiTheme="majorBidi" w:cstheme="majorBidi"/>
          <w:sz w:val="24"/>
          <w:szCs w:val="24"/>
        </w:rPr>
      </w:pPr>
      <w:r w:rsidRPr="00A17389">
        <w:rPr>
          <w:rFonts w:asciiTheme="majorBidi" w:hAnsiTheme="majorBidi" w:cstheme="majorBidi"/>
          <w:sz w:val="24"/>
          <w:szCs w:val="24"/>
        </w:rPr>
        <w:t xml:space="preserve">   The nitrate content of heads was measured according to the method described by </w:t>
      </w:r>
      <w:proofErr w:type="spellStart"/>
      <w:r w:rsidRPr="00A17389">
        <w:rPr>
          <w:rFonts w:asciiTheme="majorBidi" w:hAnsiTheme="majorBidi" w:cstheme="majorBidi"/>
          <w:sz w:val="24"/>
          <w:szCs w:val="24"/>
        </w:rPr>
        <w:t>Cataldo</w:t>
      </w:r>
      <w:proofErr w:type="spellEnd"/>
      <w:r w:rsidRPr="00A17389">
        <w:rPr>
          <w:rFonts w:asciiTheme="majorBidi" w:hAnsiTheme="majorBidi" w:cstheme="majorBidi"/>
          <w:sz w:val="24"/>
          <w:szCs w:val="24"/>
        </w:rPr>
        <w:t xml:space="preserve"> et al. (1975).</w:t>
      </w:r>
    </w:p>
    <w:p w14:paraId="03941A58" w14:textId="77777777" w:rsidR="00A17389" w:rsidRPr="00A17389" w:rsidRDefault="00A17389" w:rsidP="00A17389">
      <w:pPr>
        <w:rPr>
          <w:rFonts w:asciiTheme="majorBidi" w:hAnsiTheme="majorBidi" w:cstheme="majorBidi"/>
          <w:sz w:val="24"/>
          <w:szCs w:val="24"/>
        </w:rPr>
      </w:pPr>
      <w:r w:rsidRPr="00A17389">
        <w:rPr>
          <w:rFonts w:asciiTheme="majorBidi" w:hAnsiTheme="majorBidi" w:cstheme="majorBidi"/>
          <w:b/>
          <w:bCs/>
          <w:sz w:val="24"/>
          <w:szCs w:val="24"/>
        </w:rPr>
        <w:t>4-</w:t>
      </w:r>
      <w:r w:rsidRPr="00A17389">
        <w:rPr>
          <w:rFonts w:asciiTheme="majorBidi" w:hAnsiTheme="majorBidi" w:cstheme="majorBidi"/>
          <w:sz w:val="24"/>
          <w:szCs w:val="24"/>
        </w:rPr>
        <w:t xml:space="preserve"> Anthocyanin content of the heads (mg.100gm</w:t>
      </w:r>
      <w:r w:rsidRPr="0004213E">
        <w:rPr>
          <w:rFonts w:asciiTheme="majorBidi" w:hAnsiTheme="majorBidi" w:cstheme="majorBidi"/>
          <w:sz w:val="24"/>
          <w:szCs w:val="24"/>
          <w:vertAlign w:val="superscript"/>
        </w:rPr>
        <w:t>-1</w:t>
      </w:r>
      <w:r w:rsidRPr="00A17389">
        <w:rPr>
          <w:rFonts w:asciiTheme="majorBidi" w:hAnsiTheme="majorBidi" w:cstheme="majorBidi"/>
          <w:sz w:val="24"/>
          <w:szCs w:val="24"/>
        </w:rPr>
        <w:t xml:space="preserve"> fresh weight)</w:t>
      </w:r>
    </w:p>
    <w:p w14:paraId="63C34B24" w14:textId="77777777" w:rsidR="00A17389" w:rsidRPr="00A17389" w:rsidRDefault="00A17389" w:rsidP="00A17389">
      <w:pPr>
        <w:rPr>
          <w:rFonts w:asciiTheme="majorBidi" w:hAnsiTheme="majorBidi" w:cstheme="majorBidi"/>
          <w:sz w:val="24"/>
          <w:szCs w:val="24"/>
        </w:rPr>
      </w:pPr>
      <w:r w:rsidRPr="00A17389">
        <w:rPr>
          <w:rFonts w:asciiTheme="majorBidi" w:hAnsiTheme="majorBidi" w:cstheme="majorBidi"/>
          <w:sz w:val="24"/>
          <w:szCs w:val="24"/>
        </w:rPr>
        <w:t xml:space="preserve">   It was estimated in heads according to </w:t>
      </w:r>
      <w:proofErr w:type="spellStart"/>
      <w:r w:rsidRPr="00A17389">
        <w:rPr>
          <w:rFonts w:asciiTheme="majorBidi" w:hAnsiTheme="majorBidi" w:cstheme="majorBidi"/>
          <w:sz w:val="24"/>
          <w:szCs w:val="24"/>
        </w:rPr>
        <w:t>Ranganna</w:t>
      </w:r>
      <w:proofErr w:type="spellEnd"/>
      <w:r w:rsidRPr="00A17389">
        <w:rPr>
          <w:rFonts w:asciiTheme="majorBidi" w:hAnsiTheme="majorBidi" w:cstheme="majorBidi"/>
          <w:sz w:val="24"/>
          <w:szCs w:val="24"/>
        </w:rPr>
        <w:t xml:space="preserve"> (1977).</w:t>
      </w:r>
    </w:p>
    <w:p w14:paraId="562689DE" w14:textId="77777777" w:rsidR="00A17389" w:rsidRPr="00A17389" w:rsidRDefault="00A17389" w:rsidP="00A17389">
      <w:pPr>
        <w:rPr>
          <w:rFonts w:asciiTheme="majorBidi" w:hAnsiTheme="majorBidi" w:cstheme="majorBidi"/>
          <w:sz w:val="24"/>
          <w:szCs w:val="24"/>
        </w:rPr>
      </w:pPr>
      <w:r w:rsidRPr="00A17389">
        <w:rPr>
          <w:rFonts w:asciiTheme="majorBidi" w:hAnsiTheme="majorBidi" w:cstheme="majorBidi"/>
          <w:b/>
          <w:bCs/>
          <w:sz w:val="24"/>
          <w:szCs w:val="24"/>
        </w:rPr>
        <w:t>5-</w:t>
      </w:r>
      <w:r w:rsidRPr="00A17389">
        <w:rPr>
          <w:rFonts w:asciiTheme="majorBidi" w:hAnsiTheme="majorBidi" w:cstheme="majorBidi"/>
          <w:sz w:val="24"/>
          <w:szCs w:val="24"/>
        </w:rPr>
        <w:t xml:space="preserve"> The head compactions (kg.cm</w:t>
      </w:r>
      <w:r w:rsidRPr="0004213E">
        <w:rPr>
          <w:rFonts w:asciiTheme="majorBidi" w:hAnsiTheme="majorBidi" w:cstheme="majorBidi"/>
          <w:sz w:val="24"/>
          <w:szCs w:val="24"/>
          <w:vertAlign w:val="superscript"/>
        </w:rPr>
        <w:t>-2</w:t>
      </w:r>
      <w:r w:rsidRPr="00A17389">
        <w:rPr>
          <w:rFonts w:asciiTheme="majorBidi" w:hAnsiTheme="majorBidi" w:cstheme="majorBidi"/>
          <w:sz w:val="24"/>
          <w:szCs w:val="24"/>
        </w:rPr>
        <w:t>)</w:t>
      </w:r>
    </w:p>
    <w:p w14:paraId="1F83ED75" w14:textId="77777777" w:rsidR="00A17389" w:rsidRDefault="00A17389" w:rsidP="00A17389">
      <w:pPr>
        <w:rPr>
          <w:rFonts w:asciiTheme="majorBidi" w:hAnsiTheme="majorBidi" w:cstheme="majorBidi"/>
          <w:sz w:val="24"/>
          <w:szCs w:val="24"/>
        </w:rPr>
      </w:pPr>
      <w:r w:rsidRPr="00A17389">
        <w:rPr>
          <w:rFonts w:asciiTheme="majorBidi" w:hAnsiTheme="majorBidi" w:cstheme="majorBidi"/>
          <w:sz w:val="24"/>
          <w:szCs w:val="24"/>
        </w:rPr>
        <w:t xml:space="preserve">   The degree of compaction of the heads was estimated using the Penetrometer (FAO, 1995).</w:t>
      </w:r>
    </w:p>
    <w:p w14:paraId="233952E2" w14:textId="77777777" w:rsidR="00A17389" w:rsidRDefault="00A17389" w:rsidP="00A17389">
      <w:pPr>
        <w:rPr>
          <w:rFonts w:asciiTheme="majorBidi" w:hAnsiTheme="majorBidi" w:cstheme="majorBidi"/>
          <w:b/>
          <w:bCs/>
          <w:sz w:val="24"/>
          <w:szCs w:val="24"/>
        </w:rPr>
      </w:pPr>
      <w:r w:rsidRPr="00A17389">
        <w:rPr>
          <w:rFonts w:asciiTheme="majorBidi" w:hAnsiTheme="majorBidi" w:cstheme="majorBidi"/>
          <w:b/>
          <w:bCs/>
          <w:sz w:val="24"/>
          <w:szCs w:val="24"/>
        </w:rPr>
        <w:t>Results and discussion</w:t>
      </w:r>
    </w:p>
    <w:p w14:paraId="692D7679" w14:textId="77777777" w:rsidR="00820CF5" w:rsidRPr="00013764" w:rsidRDefault="00820CF5" w:rsidP="00820CF5">
      <w:pPr>
        <w:rPr>
          <w:rFonts w:asciiTheme="majorBidi" w:hAnsiTheme="majorBidi" w:cstheme="majorBidi"/>
          <w:b/>
          <w:bCs/>
          <w:sz w:val="24"/>
          <w:szCs w:val="24"/>
        </w:rPr>
      </w:pPr>
      <w:r w:rsidRPr="00013764">
        <w:rPr>
          <w:rFonts w:asciiTheme="majorBidi" w:hAnsiTheme="majorBidi" w:cstheme="majorBidi"/>
          <w:b/>
          <w:bCs/>
          <w:sz w:val="24"/>
          <w:szCs w:val="24"/>
        </w:rPr>
        <w:t>1- Quantitative indicators</w:t>
      </w:r>
    </w:p>
    <w:p w14:paraId="10270003" w14:textId="77777777" w:rsidR="00A17389" w:rsidRDefault="00820CF5" w:rsidP="00820CF5">
      <w:pPr>
        <w:rPr>
          <w:rFonts w:asciiTheme="majorBidi" w:hAnsiTheme="majorBidi" w:cstheme="majorBidi"/>
          <w:sz w:val="24"/>
          <w:szCs w:val="24"/>
        </w:rPr>
      </w:pPr>
      <w:r w:rsidRPr="00820CF5">
        <w:rPr>
          <w:rFonts w:asciiTheme="majorBidi" w:hAnsiTheme="majorBidi" w:cstheme="majorBidi"/>
          <w:sz w:val="24"/>
          <w:szCs w:val="24"/>
        </w:rPr>
        <w:t xml:space="preserve">The results in Table 2 showed a significant effect of the nano-treated organic fertilizer on red cabbage plants. The concentration of 3 </w:t>
      </w:r>
      <w:proofErr w:type="gramStart"/>
      <w:r w:rsidRPr="00820CF5">
        <w:rPr>
          <w:rFonts w:asciiTheme="majorBidi" w:hAnsiTheme="majorBidi" w:cstheme="majorBidi"/>
          <w:sz w:val="24"/>
          <w:szCs w:val="24"/>
        </w:rPr>
        <w:t>ml.L</w:t>
      </w:r>
      <w:proofErr w:type="gramEnd"/>
      <w:r w:rsidRPr="0004213E">
        <w:rPr>
          <w:rFonts w:asciiTheme="majorBidi" w:hAnsiTheme="majorBidi" w:cstheme="majorBidi"/>
          <w:sz w:val="24"/>
          <w:szCs w:val="24"/>
          <w:vertAlign w:val="superscript"/>
        </w:rPr>
        <w:t>-1</w:t>
      </w:r>
      <w:r w:rsidRPr="00820CF5">
        <w:rPr>
          <w:rFonts w:asciiTheme="majorBidi" w:hAnsiTheme="majorBidi" w:cstheme="majorBidi"/>
          <w:sz w:val="24"/>
          <w:szCs w:val="24"/>
        </w:rPr>
        <w:t xml:space="preserve"> gave the highest rates of yield indicators including head diameter, head height, head weight, and total yield, which were 17.79 cm, 15.01 cm, 1465 g, and 37.74 tons.ha</w:t>
      </w:r>
      <w:r w:rsidRPr="0004213E">
        <w:rPr>
          <w:rFonts w:asciiTheme="majorBidi" w:hAnsiTheme="majorBidi" w:cstheme="majorBidi"/>
          <w:sz w:val="24"/>
          <w:szCs w:val="24"/>
          <w:vertAlign w:val="superscript"/>
        </w:rPr>
        <w:t>-1</w:t>
      </w:r>
      <w:r w:rsidRPr="00820CF5">
        <w:rPr>
          <w:rFonts w:asciiTheme="majorBidi" w:hAnsiTheme="majorBidi" w:cstheme="majorBidi"/>
          <w:sz w:val="24"/>
          <w:szCs w:val="24"/>
        </w:rPr>
        <w:t xml:space="preserve"> respectively compared to the control treatment (sprayed with water only) which gave the lowest rates of 15.16 cm, 12.70 cm, 1125 g, and 29.34 tons.ha</w:t>
      </w:r>
      <w:r w:rsidRPr="0004213E">
        <w:rPr>
          <w:rFonts w:asciiTheme="majorBidi" w:hAnsiTheme="majorBidi" w:cstheme="majorBidi"/>
          <w:sz w:val="24"/>
          <w:szCs w:val="24"/>
          <w:vertAlign w:val="superscript"/>
        </w:rPr>
        <w:t>-1</w:t>
      </w:r>
      <w:r w:rsidRPr="00820CF5">
        <w:rPr>
          <w:rFonts w:asciiTheme="majorBidi" w:hAnsiTheme="majorBidi" w:cstheme="majorBidi"/>
          <w:sz w:val="24"/>
          <w:szCs w:val="24"/>
        </w:rPr>
        <w:t xml:space="preserve"> respectively.</w:t>
      </w:r>
    </w:p>
    <w:p w14:paraId="433836D3" w14:textId="77777777" w:rsidR="00A052E2" w:rsidRDefault="000C706F" w:rsidP="00FF7818">
      <w:pPr>
        <w:rPr>
          <w:rFonts w:asciiTheme="majorBidi" w:hAnsiTheme="majorBidi" w:cstheme="majorBidi"/>
          <w:sz w:val="24"/>
          <w:szCs w:val="24"/>
        </w:rPr>
      </w:pPr>
      <w:r w:rsidRPr="000C706F">
        <w:rPr>
          <w:rFonts w:asciiTheme="majorBidi" w:hAnsiTheme="majorBidi" w:cstheme="majorBidi"/>
          <w:sz w:val="24"/>
          <w:szCs w:val="24"/>
        </w:rPr>
        <w:t xml:space="preserve">These results may be related to the effect of nitrogen and the amino acids which are included in the structure of proteins and enzymes in the carbon synthesis process; </w:t>
      </w:r>
      <w:proofErr w:type="gramStart"/>
      <w:r w:rsidRPr="000C706F">
        <w:rPr>
          <w:rFonts w:asciiTheme="majorBidi" w:hAnsiTheme="majorBidi" w:cstheme="majorBidi"/>
          <w:sz w:val="24"/>
          <w:szCs w:val="24"/>
        </w:rPr>
        <w:t>therefore</w:t>
      </w:r>
      <w:proofErr w:type="gramEnd"/>
      <w:r w:rsidRPr="000C706F">
        <w:rPr>
          <w:rFonts w:asciiTheme="majorBidi" w:hAnsiTheme="majorBidi" w:cstheme="majorBidi"/>
          <w:sz w:val="24"/>
          <w:szCs w:val="24"/>
        </w:rPr>
        <w:t xml:space="preserve"> the nitrogen enters the plant directly. </w:t>
      </w:r>
      <w:r w:rsidR="00FF7818" w:rsidRPr="00FF7818">
        <w:rPr>
          <w:rFonts w:asciiTheme="majorBidi" w:hAnsiTheme="majorBidi" w:cstheme="majorBidi"/>
          <w:sz w:val="24"/>
          <w:szCs w:val="24"/>
        </w:rPr>
        <w:t>In particular, the enzymatic and hormonal activity can improve hormonal balance, which helps in increasing quantitative indicators (Al-</w:t>
      </w:r>
      <w:proofErr w:type="spellStart"/>
      <w:r w:rsidR="00FF7818" w:rsidRPr="00FF7818">
        <w:rPr>
          <w:rFonts w:asciiTheme="majorBidi" w:hAnsiTheme="majorBidi" w:cstheme="majorBidi"/>
          <w:sz w:val="24"/>
          <w:szCs w:val="24"/>
        </w:rPr>
        <w:t>Sahaf</w:t>
      </w:r>
      <w:proofErr w:type="spellEnd"/>
      <w:r w:rsidR="00FF7818" w:rsidRPr="00FF7818">
        <w:rPr>
          <w:rFonts w:asciiTheme="majorBidi" w:hAnsiTheme="majorBidi" w:cstheme="majorBidi"/>
          <w:sz w:val="24"/>
          <w:szCs w:val="24"/>
        </w:rPr>
        <w:t>, 1989). In addition, it contributed to filling the nutrient gap that occurs during the growing season of the plant (Al-</w:t>
      </w:r>
      <w:proofErr w:type="spellStart"/>
      <w:r w:rsidR="00FF7818" w:rsidRPr="00FF7818">
        <w:rPr>
          <w:rFonts w:asciiTheme="majorBidi" w:hAnsiTheme="majorBidi" w:cstheme="majorBidi"/>
          <w:sz w:val="24"/>
          <w:szCs w:val="24"/>
        </w:rPr>
        <w:t>Khaqani</w:t>
      </w:r>
      <w:proofErr w:type="spellEnd"/>
      <w:r w:rsidR="00FF7818" w:rsidRPr="00FF7818">
        <w:rPr>
          <w:rFonts w:asciiTheme="majorBidi" w:hAnsiTheme="majorBidi" w:cstheme="majorBidi"/>
          <w:sz w:val="24"/>
          <w:szCs w:val="24"/>
        </w:rPr>
        <w:t xml:space="preserve">, 2021). </w:t>
      </w:r>
      <w:r w:rsidR="00A052E2" w:rsidRPr="00A052E2">
        <w:rPr>
          <w:rFonts w:asciiTheme="majorBidi" w:hAnsiTheme="majorBidi" w:cstheme="majorBidi"/>
          <w:sz w:val="24"/>
          <w:szCs w:val="24"/>
        </w:rPr>
        <w:t>The amino acids have a positive and significant effect in reducing the damage caused by abiotic stresses, which improves plant growth and development and therefore increases its quantitative indicators (Al-</w:t>
      </w:r>
      <w:proofErr w:type="spellStart"/>
      <w:r w:rsidR="00A052E2" w:rsidRPr="00A052E2">
        <w:rPr>
          <w:rFonts w:asciiTheme="majorBidi" w:hAnsiTheme="majorBidi" w:cstheme="majorBidi"/>
          <w:sz w:val="24"/>
          <w:szCs w:val="24"/>
        </w:rPr>
        <w:t>Zamili</w:t>
      </w:r>
      <w:proofErr w:type="spellEnd"/>
      <w:r w:rsidR="00A052E2" w:rsidRPr="00A052E2">
        <w:rPr>
          <w:rFonts w:asciiTheme="majorBidi" w:hAnsiTheme="majorBidi" w:cstheme="majorBidi"/>
          <w:sz w:val="24"/>
          <w:szCs w:val="24"/>
        </w:rPr>
        <w:t>, 2018, and Al-Akaishi, 2020).</w:t>
      </w:r>
    </w:p>
    <w:p w14:paraId="5E9C1E48" w14:textId="77777777" w:rsidR="00780A01" w:rsidRDefault="00780A01" w:rsidP="00FF7818">
      <w:pPr>
        <w:rPr>
          <w:rFonts w:asciiTheme="majorBidi" w:hAnsiTheme="majorBidi" w:cstheme="majorBidi"/>
          <w:sz w:val="24"/>
          <w:szCs w:val="24"/>
        </w:rPr>
      </w:pPr>
      <w:r w:rsidRPr="00780A01">
        <w:rPr>
          <w:rFonts w:asciiTheme="majorBidi" w:hAnsiTheme="majorBidi" w:cstheme="majorBidi"/>
          <w:sz w:val="24"/>
          <w:szCs w:val="24"/>
        </w:rPr>
        <w:t xml:space="preserve">The results in Table 2 indicate significant differences among the red cabbage treatments treated with different rates of </w:t>
      </w:r>
      <w:proofErr w:type="spellStart"/>
      <w:r w:rsidRPr="00780A01">
        <w:rPr>
          <w:rFonts w:asciiTheme="majorBidi" w:hAnsiTheme="majorBidi" w:cstheme="majorBidi"/>
          <w:sz w:val="24"/>
          <w:szCs w:val="24"/>
        </w:rPr>
        <w:t>Jasmonic</w:t>
      </w:r>
      <w:proofErr w:type="spellEnd"/>
      <w:r w:rsidRPr="00780A01">
        <w:rPr>
          <w:rFonts w:asciiTheme="majorBidi" w:hAnsiTheme="majorBidi" w:cstheme="majorBidi"/>
          <w:sz w:val="24"/>
          <w:szCs w:val="24"/>
        </w:rPr>
        <w:t xml:space="preserve"> acid in the yield indicators represented by head diameter, height, weight, and total yield.  </w:t>
      </w:r>
      <w:proofErr w:type="spellStart"/>
      <w:r w:rsidRPr="00780A01">
        <w:rPr>
          <w:rFonts w:asciiTheme="majorBidi" w:hAnsiTheme="majorBidi" w:cstheme="majorBidi"/>
          <w:sz w:val="24"/>
          <w:szCs w:val="24"/>
        </w:rPr>
        <w:t>Jasmonic</w:t>
      </w:r>
      <w:proofErr w:type="spellEnd"/>
      <w:r w:rsidRPr="00780A01">
        <w:rPr>
          <w:rFonts w:asciiTheme="majorBidi" w:hAnsiTheme="majorBidi" w:cstheme="majorBidi"/>
          <w:sz w:val="24"/>
          <w:szCs w:val="24"/>
        </w:rPr>
        <w:t xml:space="preserve"> acid at a concentration of 30 </w:t>
      </w:r>
      <w:proofErr w:type="gramStart"/>
      <w:r w:rsidRPr="00780A01">
        <w:rPr>
          <w:rFonts w:asciiTheme="majorBidi" w:hAnsiTheme="majorBidi" w:cstheme="majorBidi"/>
          <w:sz w:val="24"/>
          <w:szCs w:val="24"/>
        </w:rPr>
        <w:t>mg</w:t>
      </w:r>
      <w:r w:rsidR="00FF7818">
        <w:rPr>
          <w:rFonts w:asciiTheme="majorBidi" w:hAnsiTheme="majorBidi" w:cstheme="majorBidi"/>
          <w:sz w:val="24"/>
          <w:szCs w:val="24"/>
        </w:rPr>
        <w:t>.L</w:t>
      </w:r>
      <w:proofErr w:type="gramEnd"/>
      <w:r w:rsidR="00FF7818" w:rsidRPr="00FF7818">
        <w:rPr>
          <w:rFonts w:asciiTheme="majorBidi" w:hAnsiTheme="majorBidi" w:cstheme="majorBidi"/>
          <w:sz w:val="24"/>
          <w:szCs w:val="24"/>
          <w:vertAlign w:val="superscript"/>
        </w:rPr>
        <w:t>-1</w:t>
      </w:r>
      <w:r w:rsidRPr="00780A01">
        <w:rPr>
          <w:rFonts w:asciiTheme="majorBidi" w:hAnsiTheme="majorBidi" w:cstheme="majorBidi"/>
          <w:sz w:val="24"/>
          <w:szCs w:val="24"/>
        </w:rPr>
        <w:t xml:space="preserve"> was recorded respectively</w:t>
      </w:r>
      <w:r w:rsidR="00FF7818">
        <w:rPr>
          <w:rFonts w:asciiTheme="majorBidi" w:hAnsiTheme="majorBidi" w:cstheme="majorBidi"/>
          <w:sz w:val="24"/>
          <w:szCs w:val="24"/>
        </w:rPr>
        <w:t xml:space="preserve"> </w:t>
      </w:r>
      <w:r w:rsidRPr="00780A01">
        <w:rPr>
          <w:rFonts w:asciiTheme="majorBidi" w:hAnsiTheme="majorBidi" w:cstheme="majorBidi"/>
          <w:sz w:val="24"/>
          <w:szCs w:val="24"/>
        </w:rPr>
        <w:t>14.62 cm, 1406 cm, and 36.46 tons.ha</w:t>
      </w:r>
      <w:r w:rsidRPr="00FF7818">
        <w:rPr>
          <w:rFonts w:asciiTheme="majorBidi" w:hAnsiTheme="majorBidi" w:cstheme="majorBidi"/>
          <w:sz w:val="24"/>
          <w:szCs w:val="24"/>
          <w:vertAlign w:val="superscript"/>
        </w:rPr>
        <w:t>-1</w:t>
      </w:r>
      <w:r w:rsidRPr="00780A01">
        <w:rPr>
          <w:rFonts w:asciiTheme="majorBidi" w:hAnsiTheme="majorBidi" w:cstheme="majorBidi"/>
          <w:sz w:val="24"/>
          <w:szCs w:val="24"/>
        </w:rPr>
        <w:t xml:space="preserve"> versus control treatment (spray with water only), which gave the lowest rates for these indicators incloding15.69 cm, 13.18 cm, 1157 cm, and 29.93 tons.ha</w:t>
      </w:r>
      <w:r w:rsidRPr="00FF7818">
        <w:rPr>
          <w:rFonts w:asciiTheme="majorBidi" w:hAnsiTheme="majorBidi" w:cstheme="majorBidi"/>
          <w:sz w:val="24"/>
          <w:szCs w:val="24"/>
          <w:vertAlign w:val="superscript"/>
        </w:rPr>
        <w:t>-1</w:t>
      </w:r>
      <w:r w:rsidRPr="00780A01">
        <w:rPr>
          <w:rFonts w:asciiTheme="majorBidi" w:hAnsiTheme="majorBidi" w:cstheme="majorBidi"/>
          <w:sz w:val="24"/>
          <w:szCs w:val="24"/>
        </w:rPr>
        <w:t xml:space="preserve"> respectively.</w:t>
      </w:r>
      <w:r w:rsidR="00DB1420">
        <w:rPr>
          <w:rFonts w:asciiTheme="majorBidi" w:hAnsiTheme="majorBidi" w:cstheme="majorBidi"/>
          <w:sz w:val="24"/>
          <w:szCs w:val="24"/>
        </w:rPr>
        <w:t xml:space="preserve"> </w:t>
      </w:r>
      <w:r w:rsidR="00DB1420" w:rsidRPr="00DB1420">
        <w:rPr>
          <w:rFonts w:asciiTheme="majorBidi" w:hAnsiTheme="majorBidi" w:cstheme="majorBidi"/>
          <w:sz w:val="24"/>
          <w:szCs w:val="24"/>
        </w:rPr>
        <w:t xml:space="preserve">The reason may be due to </w:t>
      </w:r>
      <w:proofErr w:type="spellStart"/>
      <w:r w:rsidR="00DB1420" w:rsidRPr="00DB1420">
        <w:rPr>
          <w:rFonts w:asciiTheme="majorBidi" w:hAnsiTheme="majorBidi" w:cstheme="majorBidi"/>
          <w:sz w:val="24"/>
          <w:szCs w:val="24"/>
        </w:rPr>
        <w:t>Jasmonic</w:t>
      </w:r>
      <w:proofErr w:type="spellEnd"/>
      <w:r w:rsidR="00DB1420" w:rsidRPr="00DB1420">
        <w:rPr>
          <w:rFonts w:asciiTheme="majorBidi" w:hAnsiTheme="majorBidi" w:cstheme="majorBidi"/>
          <w:sz w:val="24"/>
          <w:szCs w:val="24"/>
        </w:rPr>
        <w:t xml:space="preserve"> acid which is described as one of the </w:t>
      </w:r>
      <w:r w:rsidR="00DB1420" w:rsidRPr="00DB1420">
        <w:rPr>
          <w:rFonts w:asciiTheme="majorBidi" w:hAnsiTheme="majorBidi" w:cstheme="majorBidi"/>
          <w:sz w:val="24"/>
          <w:szCs w:val="24"/>
        </w:rPr>
        <w:lastRenderedPageBreak/>
        <w:t xml:space="preserve">plant hormones that contributes to </w:t>
      </w:r>
      <w:r w:rsidR="00FF7818">
        <w:rPr>
          <w:rFonts w:asciiTheme="majorBidi" w:hAnsiTheme="majorBidi" w:cstheme="majorBidi"/>
          <w:sz w:val="24"/>
          <w:szCs w:val="24"/>
        </w:rPr>
        <w:t>accelerate</w:t>
      </w:r>
      <w:r w:rsidR="00DB1420" w:rsidRPr="00DB1420">
        <w:rPr>
          <w:rFonts w:asciiTheme="majorBidi" w:hAnsiTheme="majorBidi" w:cstheme="majorBidi"/>
          <w:sz w:val="24"/>
          <w:szCs w:val="24"/>
        </w:rPr>
        <w:t xml:space="preserve"> cell division and elongation which was positively reflected in the increase in the indicators of vegetative growth and then increasing in the yield indicators due to the direct relationship between them (</w:t>
      </w:r>
      <w:proofErr w:type="spellStart"/>
      <w:r w:rsidR="00DB1420" w:rsidRPr="00DB1420">
        <w:rPr>
          <w:rFonts w:asciiTheme="majorBidi" w:hAnsiTheme="majorBidi" w:cstheme="majorBidi"/>
          <w:sz w:val="24"/>
          <w:szCs w:val="24"/>
        </w:rPr>
        <w:t>Kadhim</w:t>
      </w:r>
      <w:proofErr w:type="spellEnd"/>
      <w:r w:rsidR="00DB1420" w:rsidRPr="00DB1420">
        <w:rPr>
          <w:rFonts w:asciiTheme="majorBidi" w:hAnsiTheme="majorBidi" w:cstheme="majorBidi"/>
          <w:sz w:val="24"/>
          <w:szCs w:val="24"/>
        </w:rPr>
        <w:t xml:space="preserve"> and Kazem, 2013).</w:t>
      </w:r>
      <w:r w:rsidR="00DB1420">
        <w:rPr>
          <w:rFonts w:asciiTheme="majorBidi" w:hAnsiTheme="majorBidi" w:cstheme="majorBidi"/>
          <w:sz w:val="24"/>
          <w:szCs w:val="24"/>
        </w:rPr>
        <w:t xml:space="preserve"> </w:t>
      </w:r>
    </w:p>
    <w:p w14:paraId="2642A3FF" w14:textId="77777777" w:rsidR="00DB1420" w:rsidRDefault="001161A3" w:rsidP="00704EC8">
      <w:pPr>
        <w:rPr>
          <w:rFonts w:asciiTheme="majorBidi" w:hAnsiTheme="majorBidi" w:cstheme="majorBidi"/>
          <w:sz w:val="24"/>
          <w:szCs w:val="24"/>
        </w:rPr>
      </w:pPr>
      <w:r w:rsidRPr="001161A3">
        <w:rPr>
          <w:rFonts w:asciiTheme="majorBidi" w:hAnsiTheme="majorBidi" w:cstheme="majorBidi"/>
          <w:sz w:val="24"/>
          <w:szCs w:val="24"/>
        </w:rPr>
        <w:t xml:space="preserve">The interaction between nano-treated organic fertilizer and </w:t>
      </w:r>
      <w:proofErr w:type="spellStart"/>
      <w:r w:rsidRPr="001161A3">
        <w:rPr>
          <w:rFonts w:asciiTheme="majorBidi" w:hAnsiTheme="majorBidi" w:cstheme="majorBidi"/>
          <w:sz w:val="24"/>
          <w:szCs w:val="24"/>
        </w:rPr>
        <w:t>Jasmonic</w:t>
      </w:r>
      <w:proofErr w:type="spellEnd"/>
      <w:r w:rsidRPr="001161A3">
        <w:rPr>
          <w:rFonts w:asciiTheme="majorBidi" w:hAnsiTheme="majorBidi" w:cstheme="majorBidi"/>
          <w:sz w:val="24"/>
          <w:szCs w:val="24"/>
        </w:rPr>
        <w:t xml:space="preserve"> acid had a significant effect on the quantitative indicators, and the highest </w:t>
      </w:r>
      <w:r w:rsidR="00704EC8">
        <w:rPr>
          <w:rFonts w:asciiTheme="majorBidi" w:hAnsiTheme="majorBidi" w:cstheme="majorBidi"/>
          <w:sz w:val="24"/>
          <w:szCs w:val="24"/>
        </w:rPr>
        <w:t>value</w:t>
      </w:r>
      <w:r w:rsidRPr="001161A3">
        <w:rPr>
          <w:rFonts w:asciiTheme="majorBidi" w:hAnsiTheme="majorBidi" w:cstheme="majorBidi"/>
          <w:sz w:val="24"/>
          <w:szCs w:val="24"/>
        </w:rPr>
        <w:t xml:space="preserve"> were recorded with the interaction between nano-organic fertilizer at a concentration of 3 ml.L</w:t>
      </w:r>
      <w:r w:rsidRPr="00FF7818">
        <w:rPr>
          <w:rFonts w:asciiTheme="majorBidi" w:hAnsiTheme="majorBidi" w:cstheme="majorBidi"/>
          <w:sz w:val="24"/>
          <w:szCs w:val="24"/>
          <w:vertAlign w:val="superscript"/>
        </w:rPr>
        <w:t>-1</w:t>
      </w:r>
      <w:r w:rsidRPr="001161A3">
        <w:rPr>
          <w:rFonts w:asciiTheme="majorBidi" w:hAnsiTheme="majorBidi" w:cstheme="majorBidi"/>
          <w:sz w:val="24"/>
          <w:szCs w:val="24"/>
        </w:rPr>
        <w:t xml:space="preserve"> and </w:t>
      </w:r>
      <w:proofErr w:type="spellStart"/>
      <w:r w:rsidRPr="001161A3">
        <w:rPr>
          <w:rFonts w:asciiTheme="majorBidi" w:hAnsiTheme="majorBidi" w:cstheme="majorBidi"/>
          <w:sz w:val="24"/>
          <w:szCs w:val="24"/>
        </w:rPr>
        <w:t>Jasmonic</w:t>
      </w:r>
      <w:proofErr w:type="spellEnd"/>
      <w:r w:rsidRPr="001161A3">
        <w:rPr>
          <w:rFonts w:asciiTheme="majorBidi" w:hAnsiTheme="majorBidi" w:cstheme="majorBidi"/>
          <w:sz w:val="24"/>
          <w:szCs w:val="24"/>
        </w:rPr>
        <w:t xml:space="preserve"> acid at a concentration of 30 </w:t>
      </w:r>
      <w:proofErr w:type="gramStart"/>
      <w:r w:rsidRPr="001161A3">
        <w:rPr>
          <w:rFonts w:asciiTheme="majorBidi" w:hAnsiTheme="majorBidi" w:cstheme="majorBidi"/>
          <w:sz w:val="24"/>
          <w:szCs w:val="24"/>
        </w:rPr>
        <w:t>mg.L</w:t>
      </w:r>
      <w:proofErr w:type="gramEnd"/>
      <w:r w:rsidRPr="00FF7818">
        <w:rPr>
          <w:rFonts w:asciiTheme="majorBidi" w:hAnsiTheme="majorBidi" w:cstheme="majorBidi"/>
          <w:sz w:val="24"/>
          <w:szCs w:val="24"/>
          <w:vertAlign w:val="superscript"/>
        </w:rPr>
        <w:t>-1</w:t>
      </w:r>
      <w:r w:rsidRPr="001161A3">
        <w:rPr>
          <w:rFonts w:asciiTheme="majorBidi" w:hAnsiTheme="majorBidi" w:cstheme="majorBidi"/>
          <w:sz w:val="24"/>
          <w:szCs w:val="24"/>
        </w:rPr>
        <w:t xml:space="preserve">. This interaction recorded 18.35 cm, 15.62 cm, 1570 g, and 40.33 </w:t>
      </w:r>
      <w:proofErr w:type="gramStart"/>
      <w:r w:rsidRPr="001161A3">
        <w:rPr>
          <w:rFonts w:asciiTheme="majorBidi" w:hAnsiTheme="majorBidi" w:cstheme="majorBidi"/>
          <w:sz w:val="24"/>
          <w:szCs w:val="24"/>
        </w:rPr>
        <w:t>t</w:t>
      </w:r>
      <w:r w:rsidR="00FF7818">
        <w:rPr>
          <w:rFonts w:asciiTheme="majorBidi" w:hAnsiTheme="majorBidi" w:cstheme="majorBidi"/>
          <w:sz w:val="24"/>
          <w:szCs w:val="24"/>
        </w:rPr>
        <w:t>on</w:t>
      </w:r>
      <w:r w:rsidRPr="001161A3">
        <w:rPr>
          <w:rFonts w:asciiTheme="majorBidi" w:hAnsiTheme="majorBidi" w:cstheme="majorBidi"/>
          <w:sz w:val="24"/>
          <w:szCs w:val="24"/>
        </w:rPr>
        <w:t>.ha</w:t>
      </w:r>
      <w:proofErr w:type="gramEnd"/>
      <w:r w:rsidRPr="00FF7818">
        <w:rPr>
          <w:rFonts w:asciiTheme="majorBidi" w:hAnsiTheme="majorBidi" w:cstheme="majorBidi"/>
          <w:sz w:val="24"/>
          <w:szCs w:val="24"/>
          <w:vertAlign w:val="superscript"/>
        </w:rPr>
        <w:t>-1</w:t>
      </w:r>
      <w:r w:rsidRPr="001161A3">
        <w:rPr>
          <w:rFonts w:asciiTheme="majorBidi" w:hAnsiTheme="majorBidi" w:cstheme="majorBidi"/>
          <w:sz w:val="24"/>
          <w:szCs w:val="24"/>
        </w:rPr>
        <w:t xml:space="preserve"> compared to the control treatment which gave the lowest rates of 14.39 cm, 11.95 cm, 993 g, and 25.87 t</w:t>
      </w:r>
      <w:r w:rsidR="00FF7818">
        <w:rPr>
          <w:rFonts w:asciiTheme="majorBidi" w:hAnsiTheme="majorBidi" w:cstheme="majorBidi"/>
          <w:sz w:val="24"/>
          <w:szCs w:val="24"/>
        </w:rPr>
        <w:t>on</w:t>
      </w:r>
      <w:r w:rsidRPr="001161A3">
        <w:rPr>
          <w:rFonts w:asciiTheme="majorBidi" w:hAnsiTheme="majorBidi" w:cstheme="majorBidi"/>
          <w:sz w:val="24"/>
          <w:szCs w:val="24"/>
        </w:rPr>
        <w:t>.ha</w:t>
      </w:r>
      <w:r w:rsidRPr="00FF7818">
        <w:rPr>
          <w:rFonts w:asciiTheme="majorBidi" w:hAnsiTheme="majorBidi" w:cstheme="majorBidi"/>
          <w:sz w:val="24"/>
          <w:szCs w:val="24"/>
          <w:vertAlign w:val="superscript"/>
        </w:rPr>
        <w:t>-1</w:t>
      </w:r>
      <w:r w:rsidRPr="001161A3">
        <w:rPr>
          <w:rFonts w:asciiTheme="majorBidi" w:hAnsiTheme="majorBidi" w:cstheme="majorBidi"/>
          <w:sz w:val="24"/>
          <w:szCs w:val="24"/>
        </w:rPr>
        <w:t xml:space="preserve"> respectively.</w:t>
      </w:r>
    </w:p>
    <w:p w14:paraId="659A406E" w14:textId="77777777" w:rsidR="00780A01" w:rsidRPr="004A1792" w:rsidRDefault="004A1792" w:rsidP="004A1792">
      <w:pPr>
        <w:jc w:val="center"/>
        <w:rPr>
          <w:rFonts w:asciiTheme="majorBidi" w:hAnsiTheme="majorBidi" w:cstheme="majorBidi"/>
          <w:b/>
          <w:bCs/>
          <w:sz w:val="24"/>
          <w:szCs w:val="24"/>
        </w:rPr>
      </w:pPr>
      <w:r w:rsidRPr="004A1792">
        <w:rPr>
          <w:rFonts w:asciiTheme="majorBidi" w:hAnsiTheme="majorBidi" w:cstheme="majorBidi"/>
          <w:b/>
          <w:bCs/>
          <w:sz w:val="24"/>
          <w:szCs w:val="24"/>
        </w:rPr>
        <w:t xml:space="preserve">Table 2: Effect of foliar application of nano-treated organic fertilizer and </w:t>
      </w:r>
      <w:proofErr w:type="spellStart"/>
      <w:r w:rsidRPr="004A1792">
        <w:rPr>
          <w:rFonts w:asciiTheme="majorBidi" w:hAnsiTheme="majorBidi" w:cstheme="majorBidi"/>
          <w:b/>
          <w:bCs/>
          <w:sz w:val="24"/>
          <w:szCs w:val="24"/>
        </w:rPr>
        <w:t>Jasmonic</w:t>
      </w:r>
      <w:proofErr w:type="spellEnd"/>
      <w:r w:rsidRPr="004A1792">
        <w:rPr>
          <w:rFonts w:asciiTheme="majorBidi" w:hAnsiTheme="majorBidi" w:cstheme="majorBidi"/>
          <w:b/>
          <w:bCs/>
          <w:sz w:val="24"/>
          <w:szCs w:val="24"/>
        </w:rPr>
        <w:t xml:space="preserve"> acid and the interaction between them on yield indicators and their components.</w:t>
      </w:r>
    </w:p>
    <w:tbl>
      <w:tblPr>
        <w:tblW w:w="8300" w:type="dxa"/>
        <w:tblInd w:w="93" w:type="dxa"/>
        <w:tblLook w:val="04A0" w:firstRow="1" w:lastRow="0" w:firstColumn="1" w:lastColumn="0" w:noHBand="0" w:noVBand="1"/>
      </w:tblPr>
      <w:tblGrid>
        <w:gridCol w:w="1680"/>
        <w:gridCol w:w="495"/>
        <w:gridCol w:w="625"/>
        <w:gridCol w:w="1600"/>
        <w:gridCol w:w="1480"/>
        <w:gridCol w:w="1300"/>
        <w:gridCol w:w="1120"/>
      </w:tblGrid>
      <w:tr w:rsidR="00CB79E8" w:rsidRPr="00CB79E8" w14:paraId="02E531A5" w14:textId="77777777" w:rsidTr="00CB79E8">
        <w:trPr>
          <w:trHeight w:val="600"/>
        </w:trPr>
        <w:tc>
          <w:tcPr>
            <w:tcW w:w="21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6B126"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 xml:space="preserve">Parameters </w:t>
            </w:r>
          </w:p>
        </w:tc>
        <w:tc>
          <w:tcPr>
            <w:tcW w:w="625" w:type="dxa"/>
            <w:tcBorders>
              <w:top w:val="single" w:sz="4" w:space="0" w:color="auto"/>
              <w:left w:val="nil"/>
              <w:bottom w:val="single" w:sz="4" w:space="0" w:color="auto"/>
              <w:right w:val="single" w:sz="4" w:space="0" w:color="auto"/>
            </w:tcBorders>
            <w:shd w:val="clear" w:color="auto" w:fill="auto"/>
            <w:noWrap/>
            <w:vAlign w:val="center"/>
            <w:hideMark/>
          </w:tcPr>
          <w:p w14:paraId="3AE6DBF1"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color w:val="000000"/>
              </w:rPr>
              <w:t>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45907DEC"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Head diameter (cm)</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33BAA9D"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Head height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30D27BF"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Head weight (g)</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ABA94A5"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Total yield (</w:t>
            </w:r>
            <w:proofErr w:type="gramStart"/>
            <w:r w:rsidRPr="00CB79E8">
              <w:rPr>
                <w:rFonts w:ascii="Calibri" w:eastAsia="Times New Roman" w:hAnsi="Calibri" w:cs="Calibri" w:hint="cs"/>
                <w:color w:val="000000"/>
                <w:lang w:bidi="ar-IQ"/>
              </w:rPr>
              <w:t>ton.ha</w:t>
            </w:r>
            <w:proofErr w:type="gramEnd"/>
            <w:r w:rsidRPr="00CB79E8">
              <w:rPr>
                <w:rFonts w:ascii="Calibri" w:eastAsia="Times New Roman" w:hAnsi="Calibri" w:cs="Calibri" w:hint="cs"/>
                <w:color w:val="000000"/>
                <w:vertAlign w:val="superscript"/>
                <w:lang w:bidi="ar-IQ"/>
              </w:rPr>
              <w:t>-1</w:t>
            </w:r>
            <w:r w:rsidRPr="00CB79E8">
              <w:rPr>
                <w:rFonts w:ascii="Calibri" w:eastAsia="Times New Roman" w:hAnsi="Calibri" w:cs="Calibri" w:hint="cs"/>
                <w:color w:val="000000"/>
                <w:lang w:bidi="ar-IQ"/>
              </w:rPr>
              <w:t>)</w:t>
            </w:r>
          </w:p>
        </w:tc>
      </w:tr>
      <w:tr w:rsidR="00CB79E8" w:rsidRPr="00CB79E8" w14:paraId="7D8E8D3B" w14:textId="77777777" w:rsidTr="00CB79E8">
        <w:trPr>
          <w:trHeight w:val="300"/>
        </w:trPr>
        <w:tc>
          <w:tcPr>
            <w:tcW w:w="21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AE4728"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 xml:space="preserve">rates of </w:t>
            </w:r>
            <w:r w:rsidRPr="00CB79E8">
              <w:rPr>
                <w:rFonts w:ascii="Calibri" w:eastAsia="Times New Roman" w:hAnsi="Calibri" w:cs="Calibri"/>
                <w:color w:val="000000"/>
                <w:lang w:bidi="ar-IQ"/>
              </w:rPr>
              <w:t>Nano</w:t>
            </w:r>
            <w:r w:rsidRPr="00CB79E8">
              <w:rPr>
                <w:rFonts w:ascii="Calibri" w:eastAsia="Times New Roman" w:hAnsi="Calibri" w:cs="Calibri" w:hint="cs"/>
                <w:color w:val="000000"/>
                <w:lang w:bidi="ar-IQ"/>
              </w:rPr>
              <w:t>-treated organic fertilizer (ml.L</w:t>
            </w:r>
            <w:r w:rsidRPr="00CB79E8">
              <w:rPr>
                <w:rFonts w:ascii="Calibri" w:eastAsia="Times New Roman" w:hAnsi="Calibri" w:cs="Calibri" w:hint="cs"/>
                <w:color w:val="000000"/>
                <w:vertAlign w:val="superscript"/>
                <w:lang w:bidi="ar-IQ"/>
              </w:rPr>
              <w:t>-1</w:t>
            </w:r>
            <w:r w:rsidRPr="00CB79E8">
              <w:rPr>
                <w:rFonts w:ascii="Calibri" w:eastAsia="Times New Roman" w:hAnsi="Calibri" w:cs="Calibri" w:hint="cs"/>
                <w:color w:val="000000"/>
                <w:lang w:bidi="ar-IQ"/>
              </w:rPr>
              <w:t>)</w:t>
            </w:r>
          </w:p>
        </w:tc>
        <w:tc>
          <w:tcPr>
            <w:tcW w:w="625" w:type="dxa"/>
            <w:tcBorders>
              <w:top w:val="nil"/>
              <w:left w:val="nil"/>
              <w:bottom w:val="single" w:sz="4" w:space="0" w:color="auto"/>
              <w:right w:val="single" w:sz="4" w:space="0" w:color="auto"/>
            </w:tcBorders>
            <w:shd w:val="clear" w:color="auto" w:fill="auto"/>
            <w:noWrap/>
            <w:vAlign w:val="center"/>
            <w:hideMark/>
          </w:tcPr>
          <w:p w14:paraId="11EC9690"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w:t>
            </w:r>
          </w:p>
        </w:tc>
        <w:tc>
          <w:tcPr>
            <w:tcW w:w="1600" w:type="dxa"/>
            <w:tcBorders>
              <w:top w:val="nil"/>
              <w:left w:val="nil"/>
              <w:bottom w:val="single" w:sz="4" w:space="0" w:color="auto"/>
              <w:right w:val="single" w:sz="4" w:space="0" w:color="auto"/>
            </w:tcBorders>
            <w:shd w:val="clear" w:color="auto" w:fill="auto"/>
            <w:noWrap/>
            <w:vAlign w:val="bottom"/>
            <w:hideMark/>
          </w:tcPr>
          <w:p w14:paraId="3C58D24D"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15.16</w:t>
            </w:r>
          </w:p>
        </w:tc>
        <w:tc>
          <w:tcPr>
            <w:tcW w:w="1480" w:type="dxa"/>
            <w:tcBorders>
              <w:top w:val="nil"/>
              <w:left w:val="nil"/>
              <w:bottom w:val="single" w:sz="4" w:space="0" w:color="auto"/>
              <w:right w:val="single" w:sz="4" w:space="0" w:color="auto"/>
            </w:tcBorders>
            <w:shd w:val="clear" w:color="auto" w:fill="auto"/>
            <w:noWrap/>
            <w:vAlign w:val="bottom"/>
            <w:hideMark/>
          </w:tcPr>
          <w:p w14:paraId="3688B275"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12.7</w:t>
            </w:r>
          </w:p>
        </w:tc>
        <w:tc>
          <w:tcPr>
            <w:tcW w:w="1300" w:type="dxa"/>
            <w:tcBorders>
              <w:top w:val="nil"/>
              <w:left w:val="nil"/>
              <w:bottom w:val="single" w:sz="4" w:space="0" w:color="auto"/>
              <w:right w:val="single" w:sz="4" w:space="0" w:color="auto"/>
            </w:tcBorders>
            <w:shd w:val="clear" w:color="auto" w:fill="auto"/>
            <w:noWrap/>
            <w:vAlign w:val="bottom"/>
            <w:hideMark/>
          </w:tcPr>
          <w:p w14:paraId="35330E38"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1125</w:t>
            </w:r>
          </w:p>
        </w:tc>
        <w:tc>
          <w:tcPr>
            <w:tcW w:w="1120" w:type="dxa"/>
            <w:tcBorders>
              <w:top w:val="nil"/>
              <w:left w:val="nil"/>
              <w:bottom w:val="single" w:sz="4" w:space="0" w:color="auto"/>
              <w:right w:val="single" w:sz="4" w:space="0" w:color="auto"/>
            </w:tcBorders>
            <w:shd w:val="clear" w:color="auto" w:fill="auto"/>
            <w:noWrap/>
            <w:vAlign w:val="bottom"/>
            <w:hideMark/>
          </w:tcPr>
          <w:p w14:paraId="02B53A69"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29.34</w:t>
            </w:r>
          </w:p>
        </w:tc>
      </w:tr>
      <w:tr w:rsidR="00CB79E8" w:rsidRPr="00CB79E8" w14:paraId="1A8739B3" w14:textId="77777777" w:rsidTr="00CB79E8">
        <w:trPr>
          <w:trHeight w:val="300"/>
        </w:trPr>
        <w:tc>
          <w:tcPr>
            <w:tcW w:w="2175" w:type="dxa"/>
            <w:gridSpan w:val="2"/>
            <w:vMerge/>
            <w:tcBorders>
              <w:top w:val="single" w:sz="4" w:space="0" w:color="auto"/>
              <w:left w:val="single" w:sz="4" w:space="0" w:color="auto"/>
              <w:bottom w:val="single" w:sz="4" w:space="0" w:color="auto"/>
              <w:right w:val="single" w:sz="4" w:space="0" w:color="auto"/>
            </w:tcBorders>
            <w:vAlign w:val="center"/>
            <w:hideMark/>
          </w:tcPr>
          <w:p w14:paraId="60CD0E64" w14:textId="77777777" w:rsidR="00CB79E8" w:rsidRPr="00CB79E8" w:rsidRDefault="00CB79E8" w:rsidP="00CB79E8">
            <w:pPr>
              <w:spacing w:after="0" w:line="240" w:lineRule="auto"/>
              <w:rPr>
                <w:rFonts w:ascii="Calibri" w:eastAsia="Times New Roman" w:hAnsi="Calibri" w:cs="Calibri"/>
                <w:color w:val="000000"/>
              </w:rPr>
            </w:pPr>
          </w:p>
        </w:tc>
        <w:tc>
          <w:tcPr>
            <w:tcW w:w="625" w:type="dxa"/>
            <w:tcBorders>
              <w:top w:val="nil"/>
              <w:left w:val="nil"/>
              <w:bottom w:val="single" w:sz="4" w:space="0" w:color="auto"/>
              <w:right w:val="single" w:sz="4" w:space="0" w:color="auto"/>
            </w:tcBorders>
            <w:shd w:val="clear" w:color="auto" w:fill="auto"/>
            <w:noWrap/>
            <w:vAlign w:val="center"/>
            <w:hideMark/>
          </w:tcPr>
          <w:p w14:paraId="35ADE9C5"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w:t>
            </w:r>
          </w:p>
        </w:tc>
        <w:tc>
          <w:tcPr>
            <w:tcW w:w="1600" w:type="dxa"/>
            <w:tcBorders>
              <w:top w:val="nil"/>
              <w:left w:val="nil"/>
              <w:bottom w:val="single" w:sz="4" w:space="0" w:color="auto"/>
              <w:right w:val="single" w:sz="4" w:space="0" w:color="auto"/>
            </w:tcBorders>
            <w:shd w:val="clear" w:color="auto" w:fill="auto"/>
            <w:noWrap/>
            <w:vAlign w:val="bottom"/>
            <w:hideMark/>
          </w:tcPr>
          <w:p w14:paraId="6BEE036E"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16.69</w:t>
            </w:r>
          </w:p>
        </w:tc>
        <w:tc>
          <w:tcPr>
            <w:tcW w:w="1480" w:type="dxa"/>
            <w:tcBorders>
              <w:top w:val="nil"/>
              <w:left w:val="nil"/>
              <w:bottom w:val="single" w:sz="4" w:space="0" w:color="auto"/>
              <w:right w:val="single" w:sz="4" w:space="0" w:color="auto"/>
            </w:tcBorders>
            <w:shd w:val="clear" w:color="auto" w:fill="auto"/>
            <w:noWrap/>
            <w:vAlign w:val="bottom"/>
            <w:hideMark/>
          </w:tcPr>
          <w:p w14:paraId="25067D23"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14.06</w:t>
            </w:r>
          </w:p>
        </w:tc>
        <w:tc>
          <w:tcPr>
            <w:tcW w:w="1300" w:type="dxa"/>
            <w:tcBorders>
              <w:top w:val="nil"/>
              <w:left w:val="nil"/>
              <w:bottom w:val="single" w:sz="4" w:space="0" w:color="auto"/>
              <w:right w:val="single" w:sz="4" w:space="0" w:color="auto"/>
            </w:tcBorders>
            <w:shd w:val="clear" w:color="auto" w:fill="auto"/>
            <w:noWrap/>
            <w:vAlign w:val="bottom"/>
            <w:hideMark/>
          </w:tcPr>
          <w:p w14:paraId="04FB6A08"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1293</w:t>
            </w:r>
          </w:p>
        </w:tc>
        <w:tc>
          <w:tcPr>
            <w:tcW w:w="1120" w:type="dxa"/>
            <w:tcBorders>
              <w:top w:val="nil"/>
              <w:left w:val="nil"/>
              <w:bottom w:val="single" w:sz="4" w:space="0" w:color="auto"/>
              <w:right w:val="single" w:sz="4" w:space="0" w:color="auto"/>
            </w:tcBorders>
            <w:shd w:val="clear" w:color="auto" w:fill="auto"/>
            <w:noWrap/>
            <w:vAlign w:val="bottom"/>
            <w:hideMark/>
          </w:tcPr>
          <w:p w14:paraId="3C1F5EDE"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33.62</w:t>
            </w:r>
          </w:p>
        </w:tc>
      </w:tr>
      <w:tr w:rsidR="00CB79E8" w:rsidRPr="00CB79E8" w14:paraId="3E208F17" w14:textId="77777777" w:rsidTr="00CB79E8">
        <w:trPr>
          <w:trHeight w:val="300"/>
        </w:trPr>
        <w:tc>
          <w:tcPr>
            <w:tcW w:w="2175" w:type="dxa"/>
            <w:gridSpan w:val="2"/>
            <w:vMerge/>
            <w:tcBorders>
              <w:top w:val="single" w:sz="4" w:space="0" w:color="auto"/>
              <w:left w:val="single" w:sz="4" w:space="0" w:color="auto"/>
              <w:bottom w:val="single" w:sz="4" w:space="0" w:color="auto"/>
              <w:right w:val="single" w:sz="4" w:space="0" w:color="auto"/>
            </w:tcBorders>
            <w:vAlign w:val="center"/>
            <w:hideMark/>
          </w:tcPr>
          <w:p w14:paraId="50BD53B4" w14:textId="77777777" w:rsidR="00CB79E8" w:rsidRPr="00CB79E8" w:rsidRDefault="00CB79E8" w:rsidP="00CB79E8">
            <w:pPr>
              <w:spacing w:after="0" w:line="240" w:lineRule="auto"/>
              <w:rPr>
                <w:rFonts w:ascii="Calibri" w:eastAsia="Times New Roman" w:hAnsi="Calibri" w:cs="Calibri"/>
                <w:color w:val="000000"/>
              </w:rPr>
            </w:pPr>
          </w:p>
        </w:tc>
        <w:tc>
          <w:tcPr>
            <w:tcW w:w="625" w:type="dxa"/>
            <w:tcBorders>
              <w:top w:val="nil"/>
              <w:left w:val="nil"/>
              <w:bottom w:val="single" w:sz="4" w:space="0" w:color="auto"/>
              <w:right w:val="single" w:sz="4" w:space="0" w:color="auto"/>
            </w:tcBorders>
            <w:shd w:val="clear" w:color="auto" w:fill="auto"/>
            <w:noWrap/>
            <w:vAlign w:val="center"/>
            <w:hideMark/>
          </w:tcPr>
          <w:p w14:paraId="0A410BC4"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w:t>
            </w:r>
          </w:p>
        </w:tc>
        <w:tc>
          <w:tcPr>
            <w:tcW w:w="1600" w:type="dxa"/>
            <w:tcBorders>
              <w:top w:val="nil"/>
              <w:left w:val="nil"/>
              <w:bottom w:val="single" w:sz="4" w:space="0" w:color="auto"/>
              <w:right w:val="single" w:sz="4" w:space="0" w:color="auto"/>
            </w:tcBorders>
            <w:shd w:val="clear" w:color="auto" w:fill="auto"/>
            <w:noWrap/>
            <w:vAlign w:val="bottom"/>
            <w:hideMark/>
          </w:tcPr>
          <w:p w14:paraId="7C6D1CD7"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17.79</w:t>
            </w:r>
          </w:p>
        </w:tc>
        <w:tc>
          <w:tcPr>
            <w:tcW w:w="1480" w:type="dxa"/>
            <w:tcBorders>
              <w:top w:val="nil"/>
              <w:left w:val="nil"/>
              <w:bottom w:val="single" w:sz="4" w:space="0" w:color="auto"/>
              <w:right w:val="single" w:sz="4" w:space="0" w:color="auto"/>
            </w:tcBorders>
            <w:shd w:val="clear" w:color="auto" w:fill="auto"/>
            <w:noWrap/>
            <w:vAlign w:val="bottom"/>
            <w:hideMark/>
          </w:tcPr>
          <w:p w14:paraId="00F85E9E"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15.01</w:t>
            </w:r>
          </w:p>
        </w:tc>
        <w:tc>
          <w:tcPr>
            <w:tcW w:w="1300" w:type="dxa"/>
            <w:tcBorders>
              <w:top w:val="nil"/>
              <w:left w:val="nil"/>
              <w:bottom w:val="single" w:sz="4" w:space="0" w:color="auto"/>
              <w:right w:val="single" w:sz="4" w:space="0" w:color="auto"/>
            </w:tcBorders>
            <w:shd w:val="clear" w:color="auto" w:fill="auto"/>
            <w:noWrap/>
            <w:vAlign w:val="bottom"/>
            <w:hideMark/>
          </w:tcPr>
          <w:p w14:paraId="53528646"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1465</w:t>
            </w:r>
          </w:p>
        </w:tc>
        <w:tc>
          <w:tcPr>
            <w:tcW w:w="1120" w:type="dxa"/>
            <w:tcBorders>
              <w:top w:val="nil"/>
              <w:left w:val="nil"/>
              <w:bottom w:val="single" w:sz="4" w:space="0" w:color="auto"/>
              <w:right w:val="single" w:sz="4" w:space="0" w:color="auto"/>
            </w:tcBorders>
            <w:shd w:val="clear" w:color="auto" w:fill="auto"/>
            <w:noWrap/>
            <w:vAlign w:val="bottom"/>
            <w:hideMark/>
          </w:tcPr>
          <w:p w14:paraId="1FF61216"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37.74</w:t>
            </w:r>
          </w:p>
        </w:tc>
      </w:tr>
      <w:tr w:rsidR="00CB79E8" w:rsidRPr="00CB79E8" w14:paraId="058F3CFC" w14:textId="77777777" w:rsidTr="00CB79E8">
        <w:trPr>
          <w:trHeight w:val="300"/>
        </w:trPr>
        <w:tc>
          <w:tcPr>
            <w:tcW w:w="28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E2892"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color w:val="000000"/>
              </w:rPr>
              <w:t>L.S.D. 0.05</w:t>
            </w:r>
          </w:p>
        </w:tc>
        <w:tc>
          <w:tcPr>
            <w:tcW w:w="1600" w:type="dxa"/>
            <w:tcBorders>
              <w:top w:val="nil"/>
              <w:left w:val="nil"/>
              <w:bottom w:val="single" w:sz="4" w:space="0" w:color="auto"/>
              <w:right w:val="single" w:sz="4" w:space="0" w:color="auto"/>
            </w:tcBorders>
            <w:shd w:val="clear" w:color="auto" w:fill="auto"/>
            <w:noWrap/>
            <w:vAlign w:val="bottom"/>
            <w:hideMark/>
          </w:tcPr>
          <w:p w14:paraId="5A0719E4"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0.53</w:t>
            </w:r>
          </w:p>
        </w:tc>
        <w:tc>
          <w:tcPr>
            <w:tcW w:w="1480" w:type="dxa"/>
            <w:tcBorders>
              <w:top w:val="nil"/>
              <w:left w:val="nil"/>
              <w:bottom w:val="single" w:sz="4" w:space="0" w:color="auto"/>
              <w:right w:val="single" w:sz="4" w:space="0" w:color="auto"/>
            </w:tcBorders>
            <w:shd w:val="clear" w:color="auto" w:fill="auto"/>
            <w:noWrap/>
            <w:vAlign w:val="bottom"/>
            <w:hideMark/>
          </w:tcPr>
          <w:p w14:paraId="5D792A27"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0.58</w:t>
            </w:r>
          </w:p>
        </w:tc>
        <w:tc>
          <w:tcPr>
            <w:tcW w:w="1300" w:type="dxa"/>
            <w:tcBorders>
              <w:top w:val="nil"/>
              <w:left w:val="nil"/>
              <w:bottom w:val="single" w:sz="4" w:space="0" w:color="auto"/>
              <w:right w:val="single" w:sz="4" w:space="0" w:color="auto"/>
            </w:tcBorders>
            <w:shd w:val="clear" w:color="auto" w:fill="auto"/>
            <w:noWrap/>
            <w:vAlign w:val="bottom"/>
            <w:hideMark/>
          </w:tcPr>
          <w:p w14:paraId="0C530159"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67.5</w:t>
            </w:r>
          </w:p>
        </w:tc>
        <w:tc>
          <w:tcPr>
            <w:tcW w:w="1120" w:type="dxa"/>
            <w:tcBorders>
              <w:top w:val="nil"/>
              <w:left w:val="nil"/>
              <w:bottom w:val="single" w:sz="4" w:space="0" w:color="auto"/>
              <w:right w:val="single" w:sz="4" w:space="0" w:color="auto"/>
            </w:tcBorders>
            <w:shd w:val="clear" w:color="auto" w:fill="auto"/>
            <w:noWrap/>
            <w:vAlign w:val="bottom"/>
            <w:hideMark/>
          </w:tcPr>
          <w:p w14:paraId="67676B60"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0.97</w:t>
            </w:r>
          </w:p>
        </w:tc>
      </w:tr>
      <w:tr w:rsidR="00CB79E8" w:rsidRPr="00CB79E8" w14:paraId="51EAD659" w14:textId="77777777" w:rsidTr="00CB79E8">
        <w:trPr>
          <w:trHeight w:val="300"/>
        </w:trPr>
        <w:tc>
          <w:tcPr>
            <w:tcW w:w="21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2353BB" w14:textId="77777777" w:rsidR="00CB79E8" w:rsidRPr="00CB79E8" w:rsidRDefault="00CB79E8" w:rsidP="00CB79E8">
            <w:pPr>
              <w:spacing w:after="0" w:line="240" w:lineRule="auto"/>
              <w:jc w:val="center"/>
              <w:rPr>
                <w:rFonts w:ascii="Calibri" w:eastAsia="Times New Roman" w:hAnsi="Calibri" w:cs="Calibri"/>
                <w:color w:val="000000"/>
              </w:rPr>
            </w:pPr>
            <w:proofErr w:type="spellStart"/>
            <w:r w:rsidRPr="00CB79E8">
              <w:rPr>
                <w:rFonts w:ascii="Calibri" w:eastAsia="Times New Roman" w:hAnsi="Calibri" w:cs="Calibri" w:hint="cs"/>
                <w:color w:val="000000"/>
                <w:lang w:bidi="ar-IQ"/>
              </w:rPr>
              <w:t>Jasmonic</w:t>
            </w:r>
            <w:proofErr w:type="spellEnd"/>
            <w:r w:rsidRPr="00CB79E8">
              <w:rPr>
                <w:rFonts w:ascii="Calibri" w:eastAsia="Times New Roman" w:hAnsi="Calibri" w:cs="Calibri" w:hint="cs"/>
                <w:color w:val="000000"/>
                <w:lang w:bidi="ar-IQ"/>
              </w:rPr>
              <w:t xml:space="preserve"> acid rates (</w:t>
            </w:r>
            <w:proofErr w:type="gramStart"/>
            <w:r w:rsidRPr="00CB79E8">
              <w:rPr>
                <w:rFonts w:ascii="Calibri" w:eastAsia="Times New Roman" w:hAnsi="Calibri" w:cs="Calibri" w:hint="cs"/>
                <w:color w:val="000000"/>
                <w:lang w:bidi="ar-IQ"/>
              </w:rPr>
              <w:t>mg.L</w:t>
            </w:r>
            <w:proofErr w:type="gramEnd"/>
            <w:r w:rsidRPr="00CB79E8">
              <w:rPr>
                <w:rFonts w:ascii="Calibri" w:eastAsia="Times New Roman" w:hAnsi="Calibri" w:cs="Calibri" w:hint="cs"/>
                <w:color w:val="000000"/>
                <w:vertAlign w:val="superscript"/>
                <w:lang w:bidi="ar-IQ"/>
              </w:rPr>
              <w:t>-1</w:t>
            </w:r>
            <w:r w:rsidRPr="00CB79E8">
              <w:rPr>
                <w:rFonts w:ascii="Calibri" w:eastAsia="Times New Roman" w:hAnsi="Calibri" w:cs="Calibri" w:hint="cs"/>
                <w:color w:val="000000"/>
                <w:lang w:bidi="ar-IQ"/>
              </w:rPr>
              <w:t>)</w:t>
            </w:r>
          </w:p>
        </w:tc>
        <w:tc>
          <w:tcPr>
            <w:tcW w:w="625" w:type="dxa"/>
            <w:tcBorders>
              <w:top w:val="nil"/>
              <w:left w:val="nil"/>
              <w:bottom w:val="single" w:sz="4" w:space="0" w:color="auto"/>
              <w:right w:val="single" w:sz="4" w:space="0" w:color="auto"/>
            </w:tcBorders>
            <w:shd w:val="clear" w:color="auto" w:fill="auto"/>
            <w:noWrap/>
            <w:vAlign w:val="center"/>
            <w:hideMark/>
          </w:tcPr>
          <w:p w14:paraId="5D501203"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w:t>
            </w:r>
          </w:p>
        </w:tc>
        <w:tc>
          <w:tcPr>
            <w:tcW w:w="1600" w:type="dxa"/>
            <w:tcBorders>
              <w:top w:val="nil"/>
              <w:left w:val="nil"/>
              <w:bottom w:val="single" w:sz="4" w:space="0" w:color="auto"/>
              <w:right w:val="single" w:sz="4" w:space="0" w:color="auto"/>
            </w:tcBorders>
            <w:shd w:val="clear" w:color="auto" w:fill="auto"/>
            <w:noWrap/>
            <w:vAlign w:val="bottom"/>
            <w:hideMark/>
          </w:tcPr>
          <w:p w14:paraId="63CFD833"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15.69</w:t>
            </w:r>
          </w:p>
        </w:tc>
        <w:tc>
          <w:tcPr>
            <w:tcW w:w="1480" w:type="dxa"/>
            <w:tcBorders>
              <w:top w:val="nil"/>
              <w:left w:val="nil"/>
              <w:bottom w:val="single" w:sz="4" w:space="0" w:color="auto"/>
              <w:right w:val="single" w:sz="4" w:space="0" w:color="auto"/>
            </w:tcBorders>
            <w:shd w:val="clear" w:color="auto" w:fill="auto"/>
            <w:noWrap/>
            <w:vAlign w:val="bottom"/>
            <w:hideMark/>
          </w:tcPr>
          <w:p w14:paraId="37A617EF"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13.18</w:t>
            </w:r>
          </w:p>
        </w:tc>
        <w:tc>
          <w:tcPr>
            <w:tcW w:w="1300" w:type="dxa"/>
            <w:tcBorders>
              <w:top w:val="nil"/>
              <w:left w:val="nil"/>
              <w:bottom w:val="single" w:sz="4" w:space="0" w:color="auto"/>
              <w:right w:val="single" w:sz="4" w:space="0" w:color="auto"/>
            </w:tcBorders>
            <w:shd w:val="clear" w:color="auto" w:fill="auto"/>
            <w:noWrap/>
            <w:vAlign w:val="bottom"/>
            <w:hideMark/>
          </w:tcPr>
          <w:p w14:paraId="79F10BE1"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1157</w:t>
            </w:r>
          </w:p>
        </w:tc>
        <w:tc>
          <w:tcPr>
            <w:tcW w:w="1120" w:type="dxa"/>
            <w:tcBorders>
              <w:top w:val="nil"/>
              <w:left w:val="nil"/>
              <w:bottom w:val="single" w:sz="4" w:space="0" w:color="auto"/>
              <w:right w:val="single" w:sz="4" w:space="0" w:color="auto"/>
            </w:tcBorders>
            <w:shd w:val="clear" w:color="auto" w:fill="auto"/>
            <w:noWrap/>
            <w:vAlign w:val="bottom"/>
            <w:hideMark/>
          </w:tcPr>
          <w:p w14:paraId="2F61B1B2"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29.93</w:t>
            </w:r>
          </w:p>
        </w:tc>
      </w:tr>
      <w:tr w:rsidR="00CB79E8" w:rsidRPr="00CB79E8" w14:paraId="174C0112" w14:textId="77777777" w:rsidTr="00CB79E8">
        <w:trPr>
          <w:trHeight w:val="300"/>
        </w:trPr>
        <w:tc>
          <w:tcPr>
            <w:tcW w:w="2175" w:type="dxa"/>
            <w:gridSpan w:val="2"/>
            <w:vMerge/>
            <w:tcBorders>
              <w:top w:val="single" w:sz="4" w:space="0" w:color="auto"/>
              <w:left w:val="single" w:sz="4" w:space="0" w:color="auto"/>
              <w:bottom w:val="single" w:sz="4" w:space="0" w:color="auto"/>
              <w:right w:val="single" w:sz="4" w:space="0" w:color="auto"/>
            </w:tcBorders>
            <w:vAlign w:val="center"/>
            <w:hideMark/>
          </w:tcPr>
          <w:p w14:paraId="392E089F" w14:textId="77777777" w:rsidR="00CB79E8" w:rsidRPr="00CB79E8" w:rsidRDefault="00CB79E8" w:rsidP="00CB79E8">
            <w:pPr>
              <w:spacing w:after="0" w:line="240" w:lineRule="auto"/>
              <w:rPr>
                <w:rFonts w:ascii="Calibri" w:eastAsia="Times New Roman" w:hAnsi="Calibri" w:cs="Calibri"/>
                <w:color w:val="000000"/>
              </w:rPr>
            </w:pPr>
          </w:p>
        </w:tc>
        <w:tc>
          <w:tcPr>
            <w:tcW w:w="625" w:type="dxa"/>
            <w:tcBorders>
              <w:top w:val="nil"/>
              <w:left w:val="nil"/>
              <w:bottom w:val="single" w:sz="4" w:space="0" w:color="auto"/>
              <w:right w:val="single" w:sz="4" w:space="0" w:color="auto"/>
            </w:tcBorders>
            <w:shd w:val="clear" w:color="auto" w:fill="auto"/>
            <w:noWrap/>
            <w:vAlign w:val="center"/>
            <w:hideMark/>
          </w:tcPr>
          <w:p w14:paraId="360D9201"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w:t>
            </w:r>
          </w:p>
        </w:tc>
        <w:tc>
          <w:tcPr>
            <w:tcW w:w="1600" w:type="dxa"/>
            <w:tcBorders>
              <w:top w:val="nil"/>
              <w:left w:val="nil"/>
              <w:bottom w:val="single" w:sz="4" w:space="0" w:color="auto"/>
              <w:right w:val="single" w:sz="4" w:space="0" w:color="auto"/>
            </w:tcBorders>
            <w:shd w:val="clear" w:color="auto" w:fill="auto"/>
            <w:noWrap/>
            <w:vAlign w:val="bottom"/>
            <w:hideMark/>
          </w:tcPr>
          <w:p w14:paraId="41A70CD3"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16.72</w:t>
            </w:r>
          </w:p>
        </w:tc>
        <w:tc>
          <w:tcPr>
            <w:tcW w:w="1480" w:type="dxa"/>
            <w:tcBorders>
              <w:top w:val="nil"/>
              <w:left w:val="nil"/>
              <w:bottom w:val="single" w:sz="4" w:space="0" w:color="auto"/>
              <w:right w:val="single" w:sz="4" w:space="0" w:color="auto"/>
            </w:tcBorders>
            <w:shd w:val="clear" w:color="auto" w:fill="auto"/>
            <w:noWrap/>
            <w:vAlign w:val="bottom"/>
            <w:hideMark/>
          </w:tcPr>
          <w:p w14:paraId="40A3DA09"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13.97</w:t>
            </w:r>
          </w:p>
        </w:tc>
        <w:tc>
          <w:tcPr>
            <w:tcW w:w="1300" w:type="dxa"/>
            <w:tcBorders>
              <w:top w:val="nil"/>
              <w:left w:val="nil"/>
              <w:bottom w:val="single" w:sz="4" w:space="0" w:color="auto"/>
              <w:right w:val="single" w:sz="4" w:space="0" w:color="auto"/>
            </w:tcBorders>
            <w:shd w:val="clear" w:color="auto" w:fill="auto"/>
            <w:noWrap/>
            <w:vAlign w:val="bottom"/>
            <w:hideMark/>
          </w:tcPr>
          <w:p w14:paraId="68F06DDF"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1320</w:t>
            </w:r>
          </w:p>
        </w:tc>
        <w:tc>
          <w:tcPr>
            <w:tcW w:w="1120" w:type="dxa"/>
            <w:tcBorders>
              <w:top w:val="nil"/>
              <w:left w:val="nil"/>
              <w:bottom w:val="single" w:sz="4" w:space="0" w:color="auto"/>
              <w:right w:val="single" w:sz="4" w:space="0" w:color="auto"/>
            </w:tcBorders>
            <w:shd w:val="clear" w:color="auto" w:fill="auto"/>
            <w:noWrap/>
            <w:vAlign w:val="bottom"/>
            <w:hideMark/>
          </w:tcPr>
          <w:p w14:paraId="6AB405B6"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34.31</w:t>
            </w:r>
          </w:p>
        </w:tc>
      </w:tr>
      <w:tr w:rsidR="00CB79E8" w:rsidRPr="00CB79E8" w14:paraId="50BD9AE7" w14:textId="77777777" w:rsidTr="00CB79E8">
        <w:trPr>
          <w:trHeight w:val="300"/>
        </w:trPr>
        <w:tc>
          <w:tcPr>
            <w:tcW w:w="2175" w:type="dxa"/>
            <w:gridSpan w:val="2"/>
            <w:vMerge/>
            <w:tcBorders>
              <w:top w:val="single" w:sz="4" w:space="0" w:color="auto"/>
              <w:left w:val="single" w:sz="4" w:space="0" w:color="auto"/>
              <w:bottom w:val="single" w:sz="4" w:space="0" w:color="auto"/>
              <w:right w:val="single" w:sz="4" w:space="0" w:color="auto"/>
            </w:tcBorders>
            <w:vAlign w:val="center"/>
            <w:hideMark/>
          </w:tcPr>
          <w:p w14:paraId="59D1BCDF" w14:textId="77777777" w:rsidR="00CB79E8" w:rsidRPr="00CB79E8" w:rsidRDefault="00CB79E8" w:rsidP="00CB79E8">
            <w:pPr>
              <w:spacing w:after="0" w:line="240" w:lineRule="auto"/>
              <w:rPr>
                <w:rFonts w:ascii="Calibri" w:eastAsia="Times New Roman" w:hAnsi="Calibri" w:cs="Calibri"/>
                <w:color w:val="000000"/>
              </w:rPr>
            </w:pPr>
          </w:p>
        </w:tc>
        <w:tc>
          <w:tcPr>
            <w:tcW w:w="625" w:type="dxa"/>
            <w:tcBorders>
              <w:top w:val="nil"/>
              <w:left w:val="nil"/>
              <w:bottom w:val="single" w:sz="4" w:space="0" w:color="auto"/>
              <w:right w:val="single" w:sz="4" w:space="0" w:color="auto"/>
            </w:tcBorders>
            <w:shd w:val="clear" w:color="auto" w:fill="auto"/>
            <w:noWrap/>
            <w:vAlign w:val="center"/>
            <w:hideMark/>
          </w:tcPr>
          <w:p w14:paraId="5E478CBA"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30</w:t>
            </w:r>
          </w:p>
        </w:tc>
        <w:tc>
          <w:tcPr>
            <w:tcW w:w="1600" w:type="dxa"/>
            <w:tcBorders>
              <w:top w:val="nil"/>
              <w:left w:val="nil"/>
              <w:bottom w:val="single" w:sz="4" w:space="0" w:color="auto"/>
              <w:right w:val="single" w:sz="4" w:space="0" w:color="auto"/>
            </w:tcBorders>
            <w:shd w:val="clear" w:color="auto" w:fill="auto"/>
            <w:noWrap/>
            <w:vAlign w:val="bottom"/>
            <w:hideMark/>
          </w:tcPr>
          <w:p w14:paraId="79EEB3FA"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17.23</w:t>
            </w:r>
          </w:p>
        </w:tc>
        <w:tc>
          <w:tcPr>
            <w:tcW w:w="1480" w:type="dxa"/>
            <w:tcBorders>
              <w:top w:val="nil"/>
              <w:left w:val="nil"/>
              <w:bottom w:val="single" w:sz="4" w:space="0" w:color="auto"/>
              <w:right w:val="single" w:sz="4" w:space="0" w:color="auto"/>
            </w:tcBorders>
            <w:shd w:val="clear" w:color="auto" w:fill="auto"/>
            <w:noWrap/>
            <w:vAlign w:val="bottom"/>
            <w:hideMark/>
          </w:tcPr>
          <w:p w14:paraId="557B7A0D"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14.62</w:t>
            </w:r>
          </w:p>
        </w:tc>
        <w:tc>
          <w:tcPr>
            <w:tcW w:w="1300" w:type="dxa"/>
            <w:tcBorders>
              <w:top w:val="nil"/>
              <w:left w:val="nil"/>
              <w:bottom w:val="single" w:sz="4" w:space="0" w:color="auto"/>
              <w:right w:val="single" w:sz="4" w:space="0" w:color="auto"/>
            </w:tcBorders>
            <w:shd w:val="clear" w:color="auto" w:fill="auto"/>
            <w:noWrap/>
            <w:vAlign w:val="bottom"/>
            <w:hideMark/>
          </w:tcPr>
          <w:p w14:paraId="7D0624DA"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1406</w:t>
            </w:r>
          </w:p>
        </w:tc>
        <w:tc>
          <w:tcPr>
            <w:tcW w:w="1120" w:type="dxa"/>
            <w:tcBorders>
              <w:top w:val="nil"/>
              <w:left w:val="nil"/>
              <w:bottom w:val="single" w:sz="4" w:space="0" w:color="auto"/>
              <w:right w:val="single" w:sz="4" w:space="0" w:color="auto"/>
            </w:tcBorders>
            <w:shd w:val="clear" w:color="auto" w:fill="auto"/>
            <w:noWrap/>
            <w:vAlign w:val="bottom"/>
            <w:hideMark/>
          </w:tcPr>
          <w:p w14:paraId="6FC0C11E"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36.46</w:t>
            </w:r>
          </w:p>
        </w:tc>
      </w:tr>
      <w:tr w:rsidR="00CB79E8" w:rsidRPr="00CB79E8" w14:paraId="05C8A74C" w14:textId="77777777" w:rsidTr="00CB79E8">
        <w:trPr>
          <w:trHeight w:val="300"/>
        </w:trPr>
        <w:tc>
          <w:tcPr>
            <w:tcW w:w="28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C6544"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color w:val="000000"/>
              </w:rPr>
              <w:t>L.S.D. 0.05</w:t>
            </w:r>
          </w:p>
        </w:tc>
        <w:tc>
          <w:tcPr>
            <w:tcW w:w="1600" w:type="dxa"/>
            <w:tcBorders>
              <w:top w:val="nil"/>
              <w:left w:val="nil"/>
              <w:bottom w:val="single" w:sz="4" w:space="0" w:color="auto"/>
              <w:right w:val="single" w:sz="4" w:space="0" w:color="auto"/>
            </w:tcBorders>
            <w:shd w:val="clear" w:color="auto" w:fill="auto"/>
            <w:noWrap/>
            <w:vAlign w:val="bottom"/>
            <w:hideMark/>
          </w:tcPr>
          <w:p w14:paraId="4BF590E8"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0.53</w:t>
            </w:r>
          </w:p>
        </w:tc>
        <w:tc>
          <w:tcPr>
            <w:tcW w:w="1480" w:type="dxa"/>
            <w:tcBorders>
              <w:top w:val="nil"/>
              <w:left w:val="nil"/>
              <w:bottom w:val="single" w:sz="4" w:space="0" w:color="auto"/>
              <w:right w:val="single" w:sz="4" w:space="0" w:color="auto"/>
            </w:tcBorders>
            <w:shd w:val="clear" w:color="auto" w:fill="auto"/>
            <w:noWrap/>
            <w:vAlign w:val="bottom"/>
            <w:hideMark/>
          </w:tcPr>
          <w:p w14:paraId="26C4FEC2"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0.58</w:t>
            </w:r>
          </w:p>
        </w:tc>
        <w:tc>
          <w:tcPr>
            <w:tcW w:w="1300" w:type="dxa"/>
            <w:tcBorders>
              <w:top w:val="nil"/>
              <w:left w:val="nil"/>
              <w:bottom w:val="single" w:sz="4" w:space="0" w:color="auto"/>
              <w:right w:val="single" w:sz="4" w:space="0" w:color="auto"/>
            </w:tcBorders>
            <w:shd w:val="clear" w:color="auto" w:fill="auto"/>
            <w:noWrap/>
            <w:vAlign w:val="bottom"/>
            <w:hideMark/>
          </w:tcPr>
          <w:p w14:paraId="6E6E1039"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67.5</w:t>
            </w:r>
          </w:p>
        </w:tc>
        <w:tc>
          <w:tcPr>
            <w:tcW w:w="1120" w:type="dxa"/>
            <w:tcBorders>
              <w:top w:val="nil"/>
              <w:left w:val="nil"/>
              <w:bottom w:val="single" w:sz="4" w:space="0" w:color="auto"/>
              <w:right w:val="single" w:sz="4" w:space="0" w:color="auto"/>
            </w:tcBorders>
            <w:shd w:val="clear" w:color="auto" w:fill="auto"/>
            <w:noWrap/>
            <w:vAlign w:val="bottom"/>
            <w:hideMark/>
          </w:tcPr>
          <w:p w14:paraId="0F7139F2"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0.97</w:t>
            </w:r>
          </w:p>
        </w:tc>
      </w:tr>
      <w:tr w:rsidR="00CB79E8" w:rsidRPr="00CB79E8" w14:paraId="2B7731DC" w14:textId="77777777" w:rsidTr="00CB79E8">
        <w:trPr>
          <w:trHeight w:val="300"/>
        </w:trPr>
        <w:tc>
          <w:tcPr>
            <w:tcW w:w="1805" w:type="dxa"/>
            <w:vMerge w:val="restart"/>
            <w:tcBorders>
              <w:top w:val="nil"/>
              <w:left w:val="single" w:sz="4" w:space="0" w:color="auto"/>
              <w:bottom w:val="single" w:sz="4" w:space="0" w:color="auto"/>
              <w:right w:val="single" w:sz="4" w:space="0" w:color="auto"/>
            </w:tcBorders>
            <w:shd w:val="clear" w:color="auto" w:fill="auto"/>
            <w:vAlign w:val="center"/>
            <w:hideMark/>
          </w:tcPr>
          <w:p w14:paraId="7DC6D2CA"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 xml:space="preserve">Nano Organic Fertilizer X </w:t>
            </w:r>
            <w:proofErr w:type="spellStart"/>
            <w:r w:rsidRPr="00CB79E8">
              <w:rPr>
                <w:rFonts w:ascii="Calibri" w:eastAsia="Times New Roman" w:hAnsi="Calibri" w:cs="Calibri" w:hint="cs"/>
                <w:color w:val="000000"/>
                <w:lang w:bidi="ar-IQ"/>
              </w:rPr>
              <w:t>Jasmonic</w:t>
            </w:r>
            <w:proofErr w:type="spellEnd"/>
            <w:r w:rsidRPr="00CB79E8">
              <w:rPr>
                <w:rFonts w:ascii="Calibri" w:eastAsia="Times New Roman" w:hAnsi="Calibri" w:cs="Calibri" w:hint="cs"/>
                <w:color w:val="000000"/>
                <w:lang w:bidi="ar-IQ"/>
              </w:rPr>
              <w:t xml:space="preserve"> Acid</w:t>
            </w:r>
          </w:p>
        </w:tc>
        <w:tc>
          <w:tcPr>
            <w:tcW w:w="370" w:type="dxa"/>
            <w:tcBorders>
              <w:top w:val="nil"/>
              <w:left w:val="nil"/>
              <w:bottom w:val="single" w:sz="4" w:space="0" w:color="auto"/>
              <w:right w:val="single" w:sz="4" w:space="0" w:color="auto"/>
            </w:tcBorders>
            <w:shd w:val="clear" w:color="auto" w:fill="auto"/>
            <w:noWrap/>
            <w:vAlign w:val="center"/>
            <w:hideMark/>
          </w:tcPr>
          <w:p w14:paraId="4F919AD3"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w:t>
            </w:r>
          </w:p>
        </w:tc>
        <w:tc>
          <w:tcPr>
            <w:tcW w:w="625" w:type="dxa"/>
            <w:tcBorders>
              <w:top w:val="nil"/>
              <w:left w:val="nil"/>
              <w:bottom w:val="single" w:sz="4" w:space="0" w:color="auto"/>
              <w:right w:val="single" w:sz="4" w:space="0" w:color="auto"/>
            </w:tcBorders>
            <w:shd w:val="clear" w:color="auto" w:fill="auto"/>
            <w:noWrap/>
            <w:vAlign w:val="center"/>
            <w:hideMark/>
          </w:tcPr>
          <w:p w14:paraId="1FED6BD8"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w:t>
            </w:r>
          </w:p>
        </w:tc>
        <w:tc>
          <w:tcPr>
            <w:tcW w:w="1600" w:type="dxa"/>
            <w:tcBorders>
              <w:top w:val="nil"/>
              <w:left w:val="nil"/>
              <w:bottom w:val="single" w:sz="4" w:space="0" w:color="auto"/>
              <w:right w:val="single" w:sz="4" w:space="0" w:color="auto"/>
            </w:tcBorders>
            <w:shd w:val="clear" w:color="auto" w:fill="auto"/>
            <w:noWrap/>
            <w:vAlign w:val="bottom"/>
            <w:hideMark/>
          </w:tcPr>
          <w:p w14:paraId="724EF31D"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14.39</w:t>
            </w:r>
          </w:p>
        </w:tc>
        <w:tc>
          <w:tcPr>
            <w:tcW w:w="1480" w:type="dxa"/>
            <w:tcBorders>
              <w:top w:val="nil"/>
              <w:left w:val="nil"/>
              <w:bottom w:val="single" w:sz="4" w:space="0" w:color="auto"/>
              <w:right w:val="single" w:sz="4" w:space="0" w:color="auto"/>
            </w:tcBorders>
            <w:shd w:val="clear" w:color="auto" w:fill="auto"/>
            <w:noWrap/>
            <w:vAlign w:val="bottom"/>
            <w:hideMark/>
          </w:tcPr>
          <w:p w14:paraId="59D1A1D6"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11.95</w:t>
            </w:r>
          </w:p>
        </w:tc>
        <w:tc>
          <w:tcPr>
            <w:tcW w:w="1300" w:type="dxa"/>
            <w:tcBorders>
              <w:top w:val="nil"/>
              <w:left w:val="nil"/>
              <w:bottom w:val="single" w:sz="4" w:space="0" w:color="auto"/>
              <w:right w:val="single" w:sz="4" w:space="0" w:color="auto"/>
            </w:tcBorders>
            <w:shd w:val="clear" w:color="auto" w:fill="auto"/>
            <w:noWrap/>
            <w:vAlign w:val="bottom"/>
            <w:hideMark/>
          </w:tcPr>
          <w:p w14:paraId="5A3A63C9"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993</w:t>
            </w:r>
          </w:p>
        </w:tc>
        <w:tc>
          <w:tcPr>
            <w:tcW w:w="1120" w:type="dxa"/>
            <w:tcBorders>
              <w:top w:val="nil"/>
              <w:left w:val="nil"/>
              <w:bottom w:val="single" w:sz="4" w:space="0" w:color="auto"/>
              <w:right w:val="single" w:sz="4" w:space="0" w:color="auto"/>
            </w:tcBorders>
            <w:shd w:val="clear" w:color="auto" w:fill="auto"/>
            <w:noWrap/>
            <w:vAlign w:val="bottom"/>
            <w:hideMark/>
          </w:tcPr>
          <w:p w14:paraId="0D12F615"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25.87</w:t>
            </w:r>
          </w:p>
        </w:tc>
      </w:tr>
      <w:tr w:rsidR="00CB79E8" w:rsidRPr="00CB79E8" w14:paraId="2BC10D4C" w14:textId="77777777" w:rsidTr="00CB79E8">
        <w:trPr>
          <w:trHeight w:val="300"/>
        </w:trPr>
        <w:tc>
          <w:tcPr>
            <w:tcW w:w="1805" w:type="dxa"/>
            <w:vMerge/>
            <w:tcBorders>
              <w:top w:val="nil"/>
              <w:left w:val="single" w:sz="4" w:space="0" w:color="auto"/>
              <w:bottom w:val="single" w:sz="4" w:space="0" w:color="auto"/>
              <w:right w:val="single" w:sz="4" w:space="0" w:color="auto"/>
            </w:tcBorders>
            <w:vAlign w:val="center"/>
            <w:hideMark/>
          </w:tcPr>
          <w:p w14:paraId="16C0A189" w14:textId="77777777" w:rsidR="00CB79E8" w:rsidRPr="00CB79E8" w:rsidRDefault="00CB79E8" w:rsidP="00CB79E8">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7701CBB9"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center"/>
            <w:hideMark/>
          </w:tcPr>
          <w:p w14:paraId="1AF178F0"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w:t>
            </w:r>
          </w:p>
        </w:tc>
        <w:tc>
          <w:tcPr>
            <w:tcW w:w="1600" w:type="dxa"/>
            <w:tcBorders>
              <w:top w:val="nil"/>
              <w:left w:val="nil"/>
              <w:bottom w:val="single" w:sz="4" w:space="0" w:color="auto"/>
              <w:right w:val="single" w:sz="4" w:space="0" w:color="auto"/>
            </w:tcBorders>
            <w:shd w:val="clear" w:color="auto" w:fill="auto"/>
            <w:noWrap/>
            <w:vAlign w:val="bottom"/>
            <w:hideMark/>
          </w:tcPr>
          <w:p w14:paraId="3CB94510"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15.21</w:t>
            </w:r>
          </w:p>
        </w:tc>
        <w:tc>
          <w:tcPr>
            <w:tcW w:w="1480" w:type="dxa"/>
            <w:tcBorders>
              <w:top w:val="nil"/>
              <w:left w:val="nil"/>
              <w:bottom w:val="single" w:sz="4" w:space="0" w:color="auto"/>
              <w:right w:val="single" w:sz="4" w:space="0" w:color="auto"/>
            </w:tcBorders>
            <w:shd w:val="clear" w:color="auto" w:fill="auto"/>
            <w:noWrap/>
            <w:vAlign w:val="bottom"/>
            <w:hideMark/>
          </w:tcPr>
          <w:p w14:paraId="2A9B414B"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12.84</w:t>
            </w:r>
          </w:p>
        </w:tc>
        <w:tc>
          <w:tcPr>
            <w:tcW w:w="1300" w:type="dxa"/>
            <w:tcBorders>
              <w:top w:val="nil"/>
              <w:left w:val="nil"/>
              <w:bottom w:val="single" w:sz="4" w:space="0" w:color="auto"/>
              <w:right w:val="single" w:sz="4" w:space="0" w:color="auto"/>
            </w:tcBorders>
            <w:shd w:val="clear" w:color="auto" w:fill="auto"/>
            <w:noWrap/>
            <w:vAlign w:val="bottom"/>
            <w:hideMark/>
          </w:tcPr>
          <w:p w14:paraId="2124A2DB"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1162</w:t>
            </w:r>
          </w:p>
        </w:tc>
        <w:tc>
          <w:tcPr>
            <w:tcW w:w="1120" w:type="dxa"/>
            <w:tcBorders>
              <w:top w:val="nil"/>
              <w:left w:val="nil"/>
              <w:bottom w:val="single" w:sz="4" w:space="0" w:color="auto"/>
              <w:right w:val="single" w:sz="4" w:space="0" w:color="auto"/>
            </w:tcBorders>
            <w:shd w:val="clear" w:color="auto" w:fill="auto"/>
            <w:noWrap/>
            <w:vAlign w:val="bottom"/>
            <w:hideMark/>
          </w:tcPr>
          <w:p w14:paraId="15885F69"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30.26</w:t>
            </w:r>
          </w:p>
        </w:tc>
      </w:tr>
      <w:tr w:rsidR="00CB79E8" w:rsidRPr="00CB79E8" w14:paraId="3DDC62A7" w14:textId="77777777" w:rsidTr="00CB79E8">
        <w:trPr>
          <w:trHeight w:val="300"/>
        </w:trPr>
        <w:tc>
          <w:tcPr>
            <w:tcW w:w="1805" w:type="dxa"/>
            <w:vMerge/>
            <w:tcBorders>
              <w:top w:val="nil"/>
              <w:left w:val="single" w:sz="4" w:space="0" w:color="auto"/>
              <w:bottom w:val="single" w:sz="4" w:space="0" w:color="auto"/>
              <w:right w:val="single" w:sz="4" w:space="0" w:color="auto"/>
            </w:tcBorders>
            <w:vAlign w:val="center"/>
            <w:hideMark/>
          </w:tcPr>
          <w:p w14:paraId="2827E165" w14:textId="77777777" w:rsidR="00CB79E8" w:rsidRPr="00CB79E8" w:rsidRDefault="00CB79E8" w:rsidP="00CB79E8">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1CFEAFCB"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center"/>
            <w:hideMark/>
          </w:tcPr>
          <w:p w14:paraId="71AAB8E3"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30</w:t>
            </w:r>
          </w:p>
        </w:tc>
        <w:tc>
          <w:tcPr>
            <w:tcW w:w="1600" w:type="dxa"/>
            <w:tcBorders>
              <w:top w:val="nil"/>
              <w:left w:val="nil"/>
              <w:bottom w:val="single" w:sz="4" w:space="0" w:color="auto"/>
              <w:right w:val="single" w:sz="4" w:space="0" w:color="auto"/>
            </w:tcBorders>
            <w:shd w:val="clear" w:color="auto" w:fill="auto"/>
            <w:noWrap/>
            <w:vAlign w:val="bottom"/>
            <w:hideMark/>
          </w:tcPr>
          <w:p w14:paraId="3D83DADF"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15.88</w:t>
            </w:r>
          </w:p>
        </w:tc>
        <w:tc>
          <w:tcPr>
            <w:tcW w:w="1480" w:type="dxa"/>
            <w:tcBorders>
              <w:top w:val="nil"/>
              <w:left w:val="nil"/>
              <w:bottom w:val="single" w:sz="4" w:space="0" w:color="auto"/>
              <w:right w:val="single" w:sz="4" w:space="0" w:color="auto"/>
            </w:tcBorders>
            <w:shd w:val="clear" w:color="auto" w:fill="auto"/>
            <w:noWrap/>
            <w:vAlign w:val="bottom"/>
            <w:hideMark/>
          </w:tcPr>
          <w:p w14:paraId="067060FA"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13.31</w:t>
            </w:r>
          </w:p>
        </w:tc>
        <w:tc>
          <w:tcPr>
            <w:tcW w:w="1300" w:type="dxa"/>
            <w:tcBorders>
              <w:top w:val="nil"/>
              <w:left w:val="nil"/>
              <w:bottom w:val="single" w:sz="4" w:space="0" w:color="auto"/>
              <w:right w:val="single" w:sz="4" w:space="0" w:color="auto"/>
            </w:tcBorders>
            <w:shd w:val="clear" w:color="auto" w:fill="auto"/>
            <w:noWrap/>
            <w:vAlign w:val="bottom"/>
            <w:hideMark/>
          </w:tcPr>
          <w:p w14:paraId="204500A2"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1219</w:t>
            </w:r>
          </w:p>
        </w:tc>
        <w:tc>
          <w:tcPr>
            <w:tcW w:w="1120" w:type="dxa"/>
            <w:tcBorders>
              <w:top w:val="nil"/>
              <w:left w:val="nil"/>
              <w:bottom w:val="single" w:sz="4" w:space="0" w:color="auto"/>
              <w:right w:val="single" w:sz="4" w:space="0" w:color="auto"/>
            </w:tcBorders>
            <w:shd w:val="clear" w:color="auto" w:fill="auto"/>
            <w:noWrap/>
            <w:vAlign w:val="bottom"/>
            <w:hideMark/>
          </w:tcPr>
          <w:p w14:paraId="123607F8"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31.89</w:t>
            </w:r>
          </w:p>
        </w:tc>
      </w:tr>
      <w:tr w:rsidR="00CB79E8" w:rsidRPr="00CB79E8" w14:paraId="589BA595" w14:textId="77777777" w:rsidTr="00CB79E8">
        <w:trPr>
          <w:trHeight w:val="300"/>
        </w:trPr>
        <w:tc>
          <w:tcPr>
            <w:tcW w:w="1805" w:type="dxa"/>
            <w:vMerge/>
            <w:tcBorders>
              <w:top w:val="nil"/>
              <w:left w:val="single" w:sz="4" w:space="0" w:color="auto"/>
              <w:bottom w:val="single" w:sz="4" w:space="0" w:color="auto"/>
              <w:right w:val="single" w:sz="4" w:space="0" w:color="auto"/>
            </w:tcBorders>
            <w:vAlign w:val="center"/>
            <w:hideMark/>
          </w:tcPr>
          <w:p w14:paraId="4AC164ED" w14:textId="77777777" w:rsidR="00CB79E8" w:rsidRPr="00CB79E8" w:rsidRDefault="00CB79E8" w:rsidP="00CB79E8">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7849C424"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w:t>
            </w:r>
          </w:p>
        </w:tc>
        <w:tc>
          <w:tcPr>
            <w:tcW w:w="625" w:type="dxa"/>
            <w:tcBorders>
              <w:top w:val="nil"/>
              <w:left w:val="nil"/>
              <w:bottom w:val="single" w:sz="4" w:space="0" w:color="auto"/>
              <w:right w:val="single" w:sz="4" w:space="0" w:color="auto"/>
            </w:tcBorders>
            <w:shd w:val="clear" w:color="auto" w:fill="auto"/>
            <w:noWrap/>
            <w:vAlign w:val="center"/>
            <w:hideMark/>
          </w:tcPr>
          <w:p w14:paraId="40F6966F"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w:t>
            </w:r>
          </w:p>
        </w:tc>
        <w:tc>
          <w:tcPr>
            <w:tcW w:w="1600" w:type="dxa"/>
            <w:tcBorders>
              <w:top w:val="nil"/>
              <w:left w:val="nil"/>
              <w:bottom w:val="single" w:sz="4" w:space="0" w:color="auto"/>
              <w:right w:val="single" w:sz="4" w:space="0" w:color="auto"/>
            </w:tcBorders>
            <w:shd w:val="clear" w:color="auto" w:fill="auto"/>
            <w:noWrap/>
            <w:vAlign w:val="bottom"/>
            <w:hideMark/>
          </w:tcPr>
          <w:p w14:paraId="4EF5F5D1"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15.57</w:t>
            </w:r>
          </w:p>
        </w:tc>
        <w:tc>
          <w:tcPr>
            <w:tcW w:w="1480" w:type="dxa"/>
            <w:tcBorders>
              <w:top w:val="nil"/>
              <w:left w:val="nil"/>
              <w:bottom w:val="single" w:sz="4" w:space="0" w:color="auto"/>
              <w:right w:val="single" w:sz="4" w:space="0" w:color="auto"/>
            </w:tcBorders>
            <w:shd w:val="clear" w:color="auto" w:fill="auto"/>
            <w:noWrap/>
            <w:vAlign w:val="bottom"/>
            <w:hideMark/>
          </w:tcPr>
          <w:p w14:paraId="4CE4366E"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13.16</w:t>
            </w:r>
          </w:p>
        </w:tc>
        <w:tc>
          <w:tcPr>
            <w:tcW w:w="1300" w:type="dxa"/>
            <w:tcBorders>
              <w:top w:val="nil"/>
              <w:left w:val="nil"/>
              <w:bottom w:val="single" w:sz="4" w:space="0" w:color="auto"/>
              <w:right w:val="single" w:sz="4" w:space="0" w:color="auto"/>
            </w:tcBorders>
            <w:shd w:val="clear" w:color="auto" w:fill="auto"/>
            <w:noWrap/>
            <w:vAlign w:val="bottom"/>
            <w:hideMark/>
          </w:tcPr>
          <w:p w14:paraId="6A08FC31"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1134</w:t>
            </w:r>
          </w:p>
        </w:tc>
        <w:tc>
          <w:tcPr>
            <w:tcW w:w="1120" w:type="dxa"/>
            <w:tcBorders>
              <w:top w:val="nil"/>
              <w:left w:val="nil"/>
              <w:bottom w:val="single" w:sz="4" w:space="0" w:color="auto"/>
              <w:right w:val="single" w:sz="4" w:space="0" w:color="auto"/>
            </w:tcBorders>
            <w:shd w:val="clear" w:color="auto" w:fill="auto"/>
            <w:noWrap/>
            <w:vAlign w:val="bottom"/>
            <w:hideMark/>
          </w:tcPr>
          <w:p w14:paraId="75BFC2A8"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29.51</w:t>
            </w:r>
          </w:p>
        </w:tc>
      </w:tr>
      <w:tr w:rsidR="00CB79E8" w:rsidRPr="00CB79E8" w14:paraId="1E921EF0" w14:textId="77777777" w:rsidTr="00CB79E8">
        <w:trPr>
          <w:trHeight w:val="300"/>
        </w:trPr>
        <w:tc>
          <w:tcPr>
            <w:tcW w:w="1805" w:type="dxa"/>
            <w:vMerge/>
            <w:tcBorders>
              <w:top w:val="nil"/>
              <w:left w:val="single" w:sz="4" w:space="0" w:color="auto"/>
              <w:bottom w:val="single" w:sz="4" w:space="0" w:color="auto"/>
              <w:right w:val="single" w:sz="4" w:space="0" w:color="auto"/>
            </w:tcBorders>
            <w:vAlign w:val="center"/>
            <w:hideMark/>
          </w:tcPr>
          <w:p w14:paraId="662C3D63" w14:textId="77777777" w:rsidR="00CB79E8" w:rsidRPr="00CB79E8" w:rsidRDefault="00CB79E8" w:rsidP="00CB79E8">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4A3BED42"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center"/>
            <w:hideMark/>
          </w:tcPr>
          <w:p w14:paraId="7809E533"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w:t>
            </w:r>
          </w:p>
        </w:tc>
        <w:tc>
          <w:tcPr>
            <w:tcW w:w="1600" w:type="dxa"/>
            <w:tcBorders>
              <w:top w:val="nil"/>
              <w:left w:val="nil"/>
              <w:bottom w:val="single" w:sz="4" w:space="0" w:color="auto"/>
              <w:right w:val="single" w:sz="4" w:space="0" w:color="auto"/>
            </w:tcBorders>
            <w:shd w:val="clear" w:color="auto" w:fill="auto"/>
            <w:noWrap/>
            <w:vAlign w:val="bottom"/>
            <w:hideMark/>
          </w:tcPr>
          <w:p w14:paraId="2EAAC8C5"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17.05</w:t>
            </w:r>
          </w:p>
        </w:tc>
        <w:tc>
          <w:tcPr>
            <w:tcW w:w="1480" w:type="dxa"/>
            <w:tcBorders>
              <w:top w:val="nil"/>
              <w:left w:val="nil"/>
              <w:bottom w:val="single" w:sz="4" w:space="0" w:color="auto"/>
              <w:right w:val="single" w:sz="4" w:space="0" w:color="auto"/>
            </w:tcBorders>
            <w:shd w:val="clear" w:color="auto" w:fill="auto"/>
            <w:noWrap/>
            <w:vAlign w:val="bottom"/>
            <w:hideMark/>
          </w:tcPr>
          <w:p w14:paraId="68E4EF20"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14.1</w:t>
            </w:r>
          </w:p>
        </w:tc>
        <w:tc>
          <w:tcPr>
            <w:tcW w:w="1300" w:type="dxa"/>
            <w:tcBorders>
              <w:top w:val="nil"/>
              <w:left w:val="nil"/>
              <w:bottom w:val="single" w:sz="4" w:space="0" w:color="auto"/>
              <w:right w:val="single" w:sz="4" w:space="0" w:color="auto"/>
            </w:tcBorders>
            <w:shd w:val="clear" w:color="auto" w:fill="auto"/>
            <w:noWrap/>
            <w:vAlign w:val="bottom"/>
            <w:hideMark/>
          </w:tcPr>
          <w:p w14:paraId="31B69C5B"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1317</w:t>
            </w:r>
          </w:p>
        </w:tc>
        <w:tc>
          <w:tcPr>
            <w:tcW w:w="1120" w:type="dxa"/>
            <w:tcBorders>
              <w:top w:val="nil"/>
              <w:left w:val="nil"/>
              <w:bottom w:val="single" w:sz="4" w:space="0" w:color="auto"/>
              <w:right w:val="single" w:sz="4" w:space="0" w:color="auto"/>
            </w:tcBorders>
            <w:shd w:val="clear" w:color="auto" w:fill="auto"/>
            <w:noWrap/>
            <w:vAlign w:val="bottom"/>
            <w:hideMark/>
          </w:tcPr>
          <w:p w14:paraId="459920F5"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34.2</w:t>
            </w:r>
          </w:p>
        </w:tc>
      </w:tr>
      <w:tr w:rsidR="00CB79E8" w:rsidRPr="00CB79E8" w14:paraId="5DC5A3FE" w14:textId="77777777" w:rsidTr="00CB79E8">
        <w:trPr>
          <w:trHeight w:val="300"/>
        </w:trPr>
        <w:tc>
          <w:tcPr>
            <w:tcW w:w="1805" w:type="dxa"/>
            <w:vMerge/>
            <w:tcBorders>
              <w:top w:val="nil"/>
              <w:left w:val="single" w:sz="4" w:space="0" w:color="auto"/>
              <w:bottom w:val="single" w:sz="4" w:space="0" w:color="auto"/>
              <w:right w:val="single" w:sz="4" w:space="0" w:color="auto"/>
            </w:tcBorders>
            <w:vAlign w:val="center"/>
            <w:hideMark/>
          </w:tcPr>
          <w:p w14:paraId="66B99F0C" w14:textId="77777777" w:rsidR="00CB79E8" w:rsidRPr="00CB79E8" w:rsidRDefault="00CB79E8" w:rsidP="00CB79E8">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7A178299"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center"/>
            <w:hideMark/>
          </w:tcPr>
          <w:p w14:paraId="72FA0F5B"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30</w:t>
            </w:r>
          </w:p>
        </w:tc>
        <w:tc>
          <w:tcPr>
            <w:tcW w:w="1600" w:type="dxa"/>
            <w:tcBorders>
              <w:top w:val="nil"/>
              <w:left w:val="nil"/>
              <w:bottom w:val="single" w:sz="4" w:space="0" w:color="auto"/>
              <w:right w:val="single" w:sz="4" w:space="0" w:color="auto"/>
            </w:tcBorders>
            <w:shd w:val="clear" w:color="auto" w:fill="auto"/>
            <w:noWrap/>
            <w:vAlign w:val="bottom"/>
            <w:hideMark/>
          </w:tcPr>
          <w:p w14:paraId="7E2C05EC"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17.46</w:t>
            </w:r>
          </w:p>
        </w:tc>
        <w:tc>
          <w:tcPr>
            <w:tcW w:w="1480" w:type="dxa"/>
            <w:tcBorders>
              <w:top w:val="nil"/>
              <w:left w:val="nil"/>
              <w:bottom w:val="single" w:sz="4" w:space="0" w:color="auto"/>
              <w:right w:val="single" w:sz="4" w:space="0" w:color="auto"/>
            </w:tcBorders>
            <w:shd w:val="clear" w:color="auto" w:fill="auto"/>
            <w:noWrap/>
            <w:vAlign w:val="bottom"/>
            <w:hideMark/>
          </w:tcPr>
          <w:p w14:paraId="79EC3647"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14.93</w:t>
            </w:r>
          </w:p>
        </w:tc>
        <w:tc>
          <w:tcPr>
            <w:tcW w:w="1300" w:type="dxa"/>
            <w:tcBorders>
              <w:top w:val="nil"/>
              <w:left w:val="nil"/>
              <w:bottom w:val="single" w:sz="4" w:space="0" w:color="auto"/>
              <w:right w:val="single" w:sz="4" w:space="0" w:color="auto"/>
            </w:tcBorders>
            <w:shd w:val="clear" w:color="auto" w:fill="auto"/>
            <w:noWrap/>
            <w:vAlign w:val="bottom"/>
            <w:hideMark/>
          </w:tcPr>
          <w:p w14:paraId="75EB3242"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1428</w:t>
            </w:r>
          </w:p>
        </w:tc>
        <w:tc>
          <w:tcPr>
            <w:tcW w:w="1120" w:type="dxa"/>
            <w:tcBorders>
              <w:top w:val="nil"/>
              <w:left w:val="nil"/>
              <w:bottom w:val="single" w:sz="4" w:space="0" w:color="auto"/>
              <w:right w:val="single" w:sz="4" w:space="0" w:color="auto"/>
            </w:tcBorders>
            <w:shd w:val="clear" w:color="auto" w:fill="auto"/>
            <w:noWrap/>
            <w:vAlign w:val="bottom"/>
            <w:hideMark/>
          </w:tcPr>
          <w:p w14:paraId="5AF4008A"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37.15</w:t>
            </w:r>
          </w:p>
        </w:tc>
      </w:tr>
      <w:tr w:rsidR="00CB79E8" w:rsidRPr="00CB79E8" w14:paraId="092A5EC5" w14:textId="77777777" w:rsidTr="00CB79E8">
        <w:trPr>
          <w:trHeight w:val="300"/>
        </w:trPr>
        <w:tc>
          <w:tcPr>
            <w:tcW w:w="1805" w:type="dxa"/>
            <w:vMerge/>
            <w:tcBorders>
              <w:top w:val="nil"/>
              <w:left w:val="single" w:sz="4" w:space="0" w:color="auto"/>
              <w:bottom w:val="single" w:sz="4" w:space="0" w:color="auto"/>
              <w:right w:val="single" w:sz="4" w:space="0" w:color="auto"/>
            </w:tcBorders>
            <w:vAlign w:val="center"/>
            <w:hideMark/>
          </w:tcPr>
          <w:p w14:paraId="02313CC4" w14:textId="77777777" w:rsidR="00CB79E8" w:rsidRPr="00CB79E8" w:rsidRDefault="00CB79E8" w:rsidP="00CB79E8">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35F4D77D"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w:t>
            </w:r>
          </w:p>
        </w:tc>
        <w:tc>
          <w:tcPr>
            <w:tcW w:w="625" w:type="dxa"/>
            <w:tcBorders>
              <w:top w:val="nil"/>
              <w:left w:val="nil"/>
              <w:bottom w:val="single" w:sz="4" w:space="0" w:color="auto"/>
              <w:right w:val="single" w:sz="4" w:space="0" w:color="auto"/>
            </w:tcBorders>
            <w:shd w:val="clear" w:color="auto" w:fill="auto"/>
            <w:noWrap/>
            <w:vAlign w:val="center"/>
            <w:hideMark/>
          </w:tcPr>
          <w:p w14:paraId="0CFB974E"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0</w:t>
            </w:r>
          </w:p>
        </w:tc>
        <w:tc>
          <w:tcPr>
            <w:tcW w:w="1600" w:type="dxa"/>
            <w:tcBorders>
              <w:top w:val="nil"/>
              <w:left w:val="nil"/>
              <w:bottom w:val="single" w:sz="4" w:space="0" w:color="auto"/>
              <w:right w:val="single" w:sz="4" w:space="0" w:color="auto"/>
            </w:tcBorders>
            <w:shd w:val="clear" w:color="auto" w:fill="auto"/>
            <w:noWrap/>
            <w:vAlign w:val="bottom"/>
            <w:hideMark/>
          </w:tcPr>
          <w:p w14:paraId="2AE83AFE"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17.12</w:t>
            </w:r>
          </w:p>
        </w:tc>
        <w:tc>
          <w:tcPr>
            <w:tcW w:w="1480" w:type="dxa"/>
            <w:tcBorders>
              <w:top w:val="nil"/>
              <w:left w:val="nil"/>
              <w:bottom w:val="single" w:sz="4" w:space="0" w:color="auto"/>
              <w:right w:val="single" w:sz="4" w:space="0" w:color="auto"/>
            </w:tcBorders>
            <w:shd w:val="clear" w:color="auto" w:fill="auto"/>
            <w:noWrap/>
            <w:vAlign w:val="bottom"/>
            <w:hideMark/>
          </w:tcPr>
          <w:p w14:paraId="2A2BE9D5"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14.44</w:t>
            </w:r>
          </w:p>
        </w:tc>
        <w:tc>
          <w:tcPr>
            <w:tcW w:w="1300" w:type="dxa"/>
            <w:tcBorders>
              <w:top w:val="nil"/>
              <w:left w:val="nil"/>
              <w:bottom w:val="single" w:sz="4" w:space="0" w:color="auto"/>
              <w:right w:val="single" w:sz="4" w:space="0" w:color="auto"/>
            </w:tcBorders>
            <w:shd w:val="clear" w:color="auto" w:fill="auto"/>
            <w:noWrap/>
            <w:vAlign w:val="bottom"/>
            <w:hideMark/>
          </w:tcPr>
          <w:p w14:paraId="71B655C3"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1343</w:t>
            </w:r>
          </w:p>
        </w:tc>
        <w:tc>
          <w:tcPr>
            <w:tcW w:w="1120" w:type="dxa"/>
            <w:tcBorders>
              <w:top w:val="nil"/>
              <w:left w:val="nil"/>
              <w:bottom w:val="single" w:sz="4" w:space="0" w:color="auto"/>
              <w:right w:val="single" w:sz="4" w:space="0" w:color="auto"/>
            </w:tcBorders>
            <w:shd w:val="clear" w:color="auto" w:fill="auto"/>
            <w:noWrap/>
            <w:vAlign w:val="bottom"/>
            <w:hideMark/>
          </w:tcPr>
          <w:p w14:paraId="7B04FB51"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34.42</w:t>
            </w:r>
          </w:p>
        </w:tc>
      </w:tr>
      <w:tr w:rsidR="00CB79E8" w:rsidRPr="00CB79E8" w14:paraId="5632ABD9" w14:textId="77777777" w:rsidTr="00CB79E8">
        <w:trPr>
          <w:trHeight w:val="300"/>
        </w:trPr>
        <w:tc>
          <w:tcPr>
            <w:tcW w:w="1805" w:type="dxa"/>
            <w:vMerge/>
            <w:tcBorders>
              <w:top w:val="nil"/>
              <w:left w:val="single" w:sz="4" w:space="0" w:color="auto"/>
              <w:bottom w:val="single" w:sz="4" w:space="0" w:color="auto"/>
              <w:right w:val="single" w:sz="4" w:space="0" w:color="auto"/>
            </w:tcBorders>
            <w:vAlign w:val="center"/>
            <w:hideMark/>
          </w:tcPr>
          <w:p w14:paraId="39826749" w14:textId="77777777" w:rsidR="00CB79E8" w:rsidRPr="00CB79E8" w:rsidRDefault="00CB79E8" w:rsidP="00CB79E8">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5AC12C71"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center"/>
            <w:hideMark/>
          </w:tcPr>
          <w:p w14:paraId="3FD2CB7C"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w:t>
            </w:r>
          </w:p>
        </w:tc>
        <w:tc>
          <w:tcPr>
            <w:tcW w:w="1600" w:type="dxa"/>
            <w:tcBorders>
              <w:top w:val="nil"/>
              <w:left w:val="nil"/>
              <w:bottom w:val="single" w:sz="4" w:space="0" w:color="auto"/>
              <w:right w:val="single" w:sz="4" w:space="0" w:color="auto"/>
            </w:tcBorders>
            <w:shd w:val="clear" w:color="auto" w:fill="auto"/>
            <w:noWrap/>
            <w:vAlign w:val="bottom"/>
            <w:hideMark/>
          </w:tcPr>
          <w:p w14:paraId="14D5251F"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17.9</w:t>
            </w:r>
          </w:p>
        </w:tc>
        <w:tc>
          <w:tcPr>
            <w:tcW w:w="1480" w:type="dxa"/>
            <w:tcBorders>
              <w:top w:val="nil"/>
              <w:left w:val="nil"/>
              <w:bottom w:val="single" w:sz="4" w:space="0" w:color="auto"/>
              <w:right w:val="single" w:sz="4" w:space="0" w:color="auto"/>
            </w:tcBorders>
            <w:shd w:val="clear" w:color="auto" w:fill="auto"/>
            <w:noWrap/>
            <w:vAlign w:val="bottom"/>
            <w:hideMark/>
          </w:tcPr>
          <w:p w14:paraId="4FFDDE44"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14.97</w:t>
            </w:r>
          </w:p>
        </w:tc>
        <w:tc>
          <w:tcPr>
            <w:tcW w:w="1300" w:type="dxa"/>
            <w:tcBorders>
              <w:top w:val="nil"/>
              <w:left w:val="nil"/>
              <w:bottom w:val="single" w:sz="4" w:space="0" w:color="auto"/>
              <w:right w:val="single" w:sz="4" w:space="0" w:color="auto"/>
            </w:tcBorders>
            <w:shd w:val="clear" w:color="auto" w:fill="auto"/>
            <w:noWrap/>
            <w:vAlign w:val="bottom"/>
            <w:hideMark/>
          </w:tcPr>
          <w:p w14:paraId="5944C5E5"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1481</w:t>
            </w:r>
          </w:p>
        </w:tc>
        <w:tc>
          <w:tcPr>
            <w:tcW w:w="1120" w:type="dxa"/>
            <w:tcBorders>
              <w:top w:val="nil"/>
              <w:left w:val="nil"/>
              <w:bottom w:val="single" w:sz="4" w:space="0" w:color="auto"/>
              <w:right w:val="single" w:sz="4" w:space="0" w:color="auto"/>
            </w:tcBorders>
            <w:shd w:val="clear" w:color="auto" w:fill="auto"/>
            <w:noWrap/>
            <w:vAlign w:val="bottom"/>
            <w:hideMark/>
          </w:tcPr>
          <w:p w14:paraId="3E68D14F"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38.46</w:t>
            </w:r>
          </w:p>
        </w:tc>
      </w:tr>
      <w:tr w:rsidR="00CB79E8" w:rsidRPr="00CB79E8" w14:paraId="0115BB9A" w14:textId="77777777" w:rsidTr="00CB79E8">
        <w:trPr>
          <w:trHeight w:val="300"/>
        </w:trPr>
        <w:tc>
          <w:tcPr>
            <w:tcW w:w="1805" w:type="dxa"/>
            <w:vMerge/>
            <w:tcBorders>
              <w:top w:val="nil"/>
              <w:left w:val="single" w:sz="4" w:space="0" w:color="auto"/>
              <w:bottom w:val="single" w:sz="4" w:space="0" w:color="auto"/>
              <w:right w:val="single" w:sz="4" w:space="0" w:color="auto"/>
            </w:tcBorders>
            <w:vAlign w:val="center"/>
            <w:hideMark/>
          </w:tcPr>
          <w:p w14:paraId="70F7901A" w14:textId="77777777" w:rsidR="00CB79E8" w:rsidRPr="00CB79E8" w:rsidRDefault="00CB79E8" w:rsidP="00CB79E8">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64602157"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color w:val="000000"/>
              </w:rPr>
              <w:t> </w:t>
            </w:r>
          </w:p>
        </w:tc>
        <w:tc>
          <w:tcPr>
            <w:tcW w:w="625" w:type="dxa"/>
            <w:tcBorders>
              <w:top w:val="nil"/>
              <w:left w:val="nil"/>
              <w:bottom w:val="single" w:sz="4" w:space="0" w:color="auto"/>
              <w:right w:val="single" w:sz="4" w:space="0" w:color="auto"/>
            </w:tcBorders>
            <w:shd w:val="clear" w:color="auto" w:fill="auto"/>
            <w:noWrap/>
            <w:vAlign w:val="center"/>
            <w:hideMark/>
          </w:tcPr>
          <w:p w14:paraId="56EBF606"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30</w:t>
            </w:r>
          </w:p>
        </w:tc>
        <w:tc>
          <w:tcPr>
            <w:tcW w:w="1600" w:type="dxa"/>
            <w:tcBorders>
              <w:top w:val="nil"/>
              <w:left w:val="nil"/>
              <w:bottom w:val="single" w:sz="4" w:space="0" w:color="auto"/>
              <w:right w:val="single" w:sz="4" w:space="0" w:color="auto"/>
            </w:tcBorders>
            <w:shd w:val="clear" w:color="auto" w:fill="auto"/>
            <w:noWrap/>
            <w:vAlign w:val="bottom"/>
            <w:hideMark/>
          </w:tcPr>
          <w:p w14:paraId="354A21D7"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18.35</w:t>
            </w:r>
          </w:p>
        </w:tc>
        <w:tc>
          <w:tcPr>
            <w:tcW w:w="1480" w:type="dxa"/>
            <w:tcBorders>
              <w:top w:val="nil"/>
              <w:left w:val="nil"/>
              <w:bottom w:val="single" w:sz="4" w:space="0" w:color="auto"/>
              <w:right w:val="single" w:sz="4" w:space="0" w:color="auto"/>
            </w:tcBorders>
            <w:shd w:val="clear" w:color="auto" w:fill="auto"/>
            <w:noWrap/>
            <w:vAlign w:val="bottom"/>
            <w:hideMark/>
          </w:tcPr>
          <w:p w14:paraId="780110E4"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15.62</w:t>
            </w:r>
          </w:p>
        </w:tc>
        <w:tc>
          <w:tcPr>
            <w:tcW w:w="1300" w:type="dxa"/>
            <w:tcBorders>
              <w:top w:val="nil"/>
              <w:left w:val="nil"/>
              <w:bottom w:val="single" w:sz="4" w:space="0" w:color="auto"/>
              <w:right w:val="single" w:sz="4" w:space="0" w:color="auto"/>
            </w:tcBorders>
            <w:shd w:val="clear" w:color="auto" w:fill="auto"/>
            <w:noWrap/>
            <w:vAlign w:val="bottom"/>
            <w:hideMark/>
          </w:tcPr>
          <w:p w14:paraId="5BF1E839"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1570</w:t>
            </w:r>
          </w:p>
        </w:tc>
        <w:tc>
          <w:tcPr>
            <w:tcW w:w="1120" w:type="dxa"/>
            <w:tcBorders>
              <w:top w:val="nil"/>
              <w:left w:val="nil"/>
              <w:bottom w:val="single" w:sz="4" w:space="0" w:color="auto"/>
              <w:right w:val="single" w:sz="4" w:space="0" w:color="auto"/>
            </w:tcBorders>
            <w:shd w:val="clear" w:color="auto" w:fill="auto"/>
            <w:noWrap/>
            <w:vAlign w:val="bottom"/>
            <w:hideMark/>
          </w:tcPr>
          <w:p w14:paraId="6A66B409"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40.33</w:t>
            </w:r>
          </w:p>
        </w:tc>
      </w:tr>
      <w:tr w:rsidR="00CB79E8" w:rsidRPr="00CB79E8" w14:paraId="40570439" w14:textId="77777777" w:rsidTr="00CB79E8">
        <w:trPr>
          <w:trHeight w:val="300"/>
        </w:trPr>
        <w:tc>
          <w:tcPr>
            <w:tcW w:w="2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ABFDD"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color w:val="000000"/>
              </w:rPr>
              <w:t>L.S.D. 0.05</w:t>
            </w:r>
          </w:p>
        </w:tc>
        <w:tc>
          <w:tcPr>
            <w:tcW w:w="1600" w:type="dxa"/>
            <w:tcBorders>
              <w:top w:val="nil"/>
              <w:left w:val="nil"/>
              <w:bottom w:val="single" w:sz="4" w:space="0" w:color="auto"/>
              <w:right w:val="single" w:sz="4" w:space="0" w:color="auto"/>
            </w:tcBorders>
            <w:shd w:val="clear" w:color="auto" w:fill="auto"/>
            <w:noWrap/>
            <w:vAlign w:val="bottom"/>
            <w:hideMark/>
          </w:tcPr>
          <w:p w14:paraId="322F4E9D"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1.24</w:t>
            </w:r>
          </w:p>
        </w:tc>
        <w:tc>
          <w:tcPr>
            <w:tcW w:w="1480" w:type="dxa"/>
            <w:tcBorders>
              <w:top w:val="nil"/>
              <w:left w:val="nil"/>
              <w:bottom w:val="single" w:sz="4" w:space="0" w:color="auto"/>
              <w:right w:val="single" w:sz="4" w:space="0" w:color="auto"/>
            </w:tcBorders>
            <w:shd w:val="clear" w:color="auto" w:fill="auto"/>
            <w:noWrap/>
            <w:vAlign w:val="bottom"/>
            <w:hideMark/>
          </w:tcPr>
          <w:p w14:paraId="5BE7AD5B"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1.36</w:t>
            </w:r>
          </w:p>
        </w:tc>
        <w:tc>
          <w:tcPr>
            <w:tcW w:w="1300" w:type="dxa"/>
            <w:tcBorders>
              <w:top w:val="nil"/>
              <w:left w:val="nil"/>
              <w:bottom w:val="single" w:sz="4" w:space="0" w:color="auto"/>
              <w:right w:val="single" w:sz="4" w:space="0" w:color="auto"/>
            </w:tcBorders>
            <w:shd w:val="clear" w:color="auto" w:fill="auto"/>
            <w:noWrap/>
            <w:vAlign w:val="bottom"/>
            <w:hideMark/>
          </w:tcPr>
          <w:p w14:paraId="61F27178"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141</w:t>
            </w:r>
          </w:p>
        </w:tc>
        <w:tc>
          <w:tcPr>
            <w:tcW w:w="1120" w:type="dxa"/>
            <w:tcBorders>
              <w:top w:val="nil"/>
              <w:left w:val="nil"/>
              <w:bottom w:val="single" w:sz="4" w:space="0" w:color="auto"/>
              <w:right w:val="single" w:sz="4" w:space="0" w:color="auto"/>
            </w:tcBorders>
            <w:shd w:val="clear" w:color="auto" w:fill="auto"/>
            <w:noWrap/>
            <w:vAlign w:val="bottom"/>
            <w:hideMark/>
          </w:tcPr>
          <w:p w14:paraId="2CF7FAA3" w14:textId="77777777" w:rsidR="00CB79E8" w:rsidRPr="00CB79E8" w:rsidRDefault="00CB79E8" w:rsidP="00CB79E8">
            <w:pPr>
              <w:spacing w:after="0" w:line="240" w:lineRule="auto"/>
              <w:jc w:val="center"/>
              <w:rPr>
                <w:rFonts w:ascii="Calibri" w:eastAsia="Times New Roman" w:hAnsi="Calibri" w:cs="Calibri"/>
                <w:color w:val="000000"/>
              </w:rPr>
            </w:pPr>
            <w:r w:rsidRPr="00CB79E8">
              <w:rPr>
                <w:rFonts w:ascii="Calibri" w:eastAsia="Times New Roman" w:hAnsi="Calibri" w:cs="Calibri" w:hint="cs"/>
                <w:color w:val="000000"/>
                <w:lang w:bidi="ar-IQ"/>
              </w:rPr>
              <w:t>1.87</w:t>
            </w:r>
          </w:p>
        </w:tc>
      </w:tr>
    </w:tbl>
    <w:p w14:paraId="6549E3B5" w14:textId="77777777" w:rsidR="004A1792" w:rsidRDefault="004A1792" w:rsidP="00A052E2">
      <w:pPr>
        <w:rPr>
          <w:rFonts w:asciiTheme="majorBidi" w:hAnsiTheme="majorBidi" w:cstheme="majorBidi"/>
          <w:sz w:val="24"/>
          <w:szCs w:val="24"/>
        </w:rPr>
      </w:pPr>
    </w:p>
    <w:p w14:paraId="5EB19143" w14:textId="77777777" w:rsidR="004529CD" w:rsidRPr="00013764" w:rsidRDefault="004529CD" w:rsidP="004529CD">
      <w:pPr>
        <w:rPr>
          <w:rFonts w:asciiTheme="majorBidi" w:hAnsiTheme="majorBidi" w:cstheme="majorBidi"/>
          <w:b/>
          <w:bCs/>
          <w:sz w:val="24"/>
          <w:szCs w:val="24"/>
        </w:rPr>
      </w:pPr>
      <w:r w:rsidRPr="00013764">
        <w:rPr>
          <w:rFonts w:asciiTheme="majorBidi" w:hAnsiTheme="majorBidi" w:cstheme="majorBidi"/>
          <w:b/>
          <w:bCs/>
          <w:sz w:val="24"/>
          <w:szCs w:val="24"/>
        </w:rPr>
        <w:t>2- Qualitative indicators</w:t>
      </w:r>
    </w:p>
    <w:p w14:paraId="5D1E9081" w14:textId="77777777" w:rsidR="005F25F2" w:rsidRDefault="004529CD" w:rsidP="004529CD">
      <w:pPr>
        <w:rPr>
          <w:rFonts w:asciiTheme="majorBidi" w:hAnsiTheme="majorBidi" w:cstheme="majorBidi"/>
          <w:sz w:val="24"/>
          <w:szCs w:val="24"/>
        </w:rPr>
      </w:pPr>
      <w:r w:rsidRPr="004529CD">
        <w:rPr>
          <w:rFonts w:asciiTheme="majorBidi" w:hAnsiTheme="majorBidi" w:cstheme="majorBidi"/>
          <w:sz w:val="24"/>
          <w:szCs w:val="24"/>
        </w:rPr>
        <w:t xml:space="preserve">The results in Table 3 showed a significant effect of nano-organic fertilizer on the qualitative yield indicators including the percentage of carbohydrates, the percentage of fibers in the heads, the nitrate content of the heads, anthocyanin pigment, and the head compactions. The means for the qualitative indicators recorded 4.03%, 8.73%, 0.322 </w:t>
      </w:r>
      <w:proofErr w:type="gramStart"/>
      <w:r w:rsidRPr="004529CD">
        <w:rPr>
          <w:rFonts w:asciiTheme="majorBidi" w:hAnsiTheme="majorBidi" w:cstheme="majorBidi"/>
          <w:sz w:val="24"/>
          <w:szCs w:val="24"/>
        </w:rPr>
        <w:t>mg</w:t>
      </w:r>
      <w:r w:rsidR="0004213E">
        <w:rPr>
          <w:rFonts w:asciiTheme="majorBidi" w:hAnsiTheme="majorBidi" w:cstheme="majorBidi"/>
          <w:sz w:val="24"/>
          <w:szCs w:val="24"/>
        </w:rPr>
        <w:t>.g</w:t>
      </w:r>
      <w:proofErr w:type="gramEnd"/>
      <w:r w:rsidR="0004213E" w:rsidRPr="0004213E">
        <w:rPr>
          <w:rFonts w:asciiTheme="majorBidi" w:hAnsiTheme="majorBidi" w:cstheme="majorBidi"/>
          <w:sz w:val="24"/>
          <w:szCs w:val="24"/>
          <w:vertAlign w:val="superscript"/>
        </w:rPr>
        <w:t>-1</w:t>
      </w:r>
      <w:r w:rsidR="0004213E">
        <w:rPr>
          <w:rFonts w:asciiTheme="majorBidi" w:hAnsiTheme="majorBidi" w:cstheme="majorBidi"/>
          <w:sz w:val="24"/>
          <w:szCs w:val="24"/>
        </w:rPr>
        <w:t xml:space="preserve"> dry weight, 22.75 mg.100g</w:t>
      </w:r>
      <w:r w:rsidRPr="0004213E">
        <w:rPr>
          <w:rFonts w:asciiTheme="majorBidi" w:hAnsiTheme="majorBidi" w:cstheme="majorBidi"/>
          <w:sz w:val="24"/>
          <w:szCs w:val="24"/>
          <w:vertAlign w:val="superscript"/>
        </w:rPr>
        <w:t>-1</w:t>
      </w:r>
      <w:r w:rsidRPr="004529CD">
        <w:rPr>
          <w:rFonts w:asciiTheme="majorBidi" w:hAnsiTheme="majorBidi" w:cstheme="majorBidi"/>
          <w:sz w:val="24"/>
          <w:szCs w:val="24"/>
        </w:rPr>
        <w:t xml:space="preserve"> </w:t>
      </w:r>
      <w:r w:rsidRPr="004529CD">
        <w:rPr>
          <w:rFonts w:asciiTheme="majorBidi" w:hAnsiTheme="majorBidi" w:cstheme="majorBidi"/>
          <w:sz w:val="24"/>
          <w:szCs w:val="24"/>
        </w:rPr>
        <w:lastRenderedPageBreak/>
        <w:t>fresh weight, and 11.90 kg.cm</w:t>
      </w:r>
      <w:r w:rsidRPr="0004213E">
        <w:rPr>
          <w:rFonts w:asciiTheme="majorBidi" w:hAnsiTheme="majorBidi" w:cstheme="majorBidi"/>
          <w:sz w:val="24"/>
          <w:szCs w:val="24"/>
          <w:vertAlign w:val="superscript"/>
        </w:rPr>
        <w:t>-2</w:t>
      </w:r>
      <w:r w:rsidRPr="004529CD">
        <w:rPr>
          <w:rFonts w:asciiTheme="majorBidi" w:hAnsiTheme="majorBidi" w:cstheme="majorBidi"/>
          <w:sz w:val="24"/>
          <w:szCs w:val="24"/>
        </w:rPr>
        <w:t xml:space="preserve"> compared to the control treatment that gave the lowest rates for these indicators, which scored 2.93% and 5.57%, 0.649 mg</w:t>
      </w:r>
      <w:r w:rsidR="0004213E">
        <w:rPr>
          <w:rFonts w:asciiTheme="majorBidi" w:hAnsiTheme="majorBidi" w:cstheme="majorBidi"/>
          <w:sz w:val="24"/>
          <w:szCs w:val="24"/>
        </w:rPr>
        <w:t>.g</w:t>
      </w:r>
      <w:r w:rsidR="0004213E" w:rsidRPr="0004213E">
        <w:rPr>
          <w:rFonts w:asciiTheme="majorBidi" w:hAnsiTheme="majorBidi" w:cstheme="majorBidi"/>
          <w:sz w:val="24"/>
          <w:szCs w:val="24"/>
          <w:vertAlign w:val="superscript"/>
        </w:rPr>
        <w:t>-1</w:t>
      </w:r>
      <w:r w:rsidR="0004213E">
        <w:rPr>
          <w:rFonts w:asciiTheme="majorBidi" w:hAnsiTheme="majorBidi" w:cstheme="majorBidi"/>
          <w:sz w:val="24"/>
          <w:szCs w:val="24"/>
        </w:rPr>
        <w:t xml:space="preserve"> dry weight, 17.88 mg.100g</w:t>
      </w:r>
      <w:r w:rsidRPr="0004213E">
        <w:rPr>
          <w:rFonts w:asciiTheme="majorBidi" w:hAnsiTheme="majorBidi" w:cstheme="majorBidi"/>
          <w:sz w:val="24"/>
          <w:szCs w:val="24"/>
          <w:vertAlign w:val="superscript"/>
        </w:rPr>
        <w:t>-1</w:t>
      </w:r>
      <w:r w:rsidRPr="004529CD">
        <w:rPr>
          <w:rFonts w:asciiTheme="majorBidi" w:hAnsiTheme="majorBidi" w:cstheme="majorBidi"/>
          <w:sz w:val="24"/>
          <w:szCs w:val="24"/>
        </w:rPr>
        <w:t xml:space="preserve"> fresh weight, and 11.26 kg.cm</w:t>
      </w:r>
      <w:r w:rsidRPr="0004213E">
        <w:rPr>
          <w:rFonts w:asciiTheme="majorBidi" w:hAnsiTheme="majorBidi" w:cstheme="majorBidi"/>
          <w:sz w:val="24"/>
          <w:szCs w:val="24"/>
          <w:vertAlign w:val="superscript"/>
        </w:rPr>
        <w:t>-2</w:t>
      </w:r>
      <w:r w:rsidRPr="004529CD">
        <w:rPr>
          <w:rFonts w:asciiTheme="majorBidi" w:hAnsiTheme="majorBidi" w:cstheme="majorBidi"/>
          <w:sz w:val="24"/>
          <w:szCs w:val="24"/>
        </w:rPr>
        <w:t xml:space="preserve"> respectively.</w:t>
      </w:r>
    </w:p>
    <w:p w14:paraId="789A848B" w14:textId="77777777" w:rsidR="005F25F2" w:rsidRDefault="004529CD" w:rsidP="00A052E2">
      <w:pPr>
        <w:rPr>
          <w:rFonts w:asciiTheme="majorBidi" w:hAnsiTheme="majorBidi" w:cstheme="majorBidi"/>
          <w:sz w:val="24"/>
          <w:szCs w:val="24"/>
        </w:rPr>
      </w:pPr>
      <w:r w:rsidRPr="004529CD">
        <w:rPr>
          <w:rFonts w:asciiTheme="majorBidi" w:hAnsiTheme="majorBidi" w:cstheme="majorBidi"/>
          <w:sz w:val="24"/>
          <w:szCs w:val="24"/>
        </w:rPr>
        <w:t xml:space="preserve">Perhaps the reason for the increase in the carbohydrate content of red cabbage is due to the role of the amino acids and the organic nitrogen that is included in the organic fertilizer.  </w:t>
      </w:r>
      <w:r w:rsidR="00FF7818" w:rsidRPr="004529CD">
        <w:rPr>
          <w:rFonts w:asciiTheme="majorBidi" w:hAnsiTheme="majorBidi" w:cstheme="majorBidi"/>
          <w:sz w:val="24"/>
          <w:szCs w:val="24"/>
        </w:rPr>
        <w:t>Amino</w:t>
      </w:r>
      <w:r w:rsidRPr="004529CD">
        <w:rPr>
          <w:rFonts w:asciiTheme="majorBidi" w:hAnsiTheme="majorBidi" w:cstheme="majorBidi"/>
          <w:sz w:val="24"/>
          <w:szCs w:val="24"/>
        </w:rPr>
        <w:t xml:space="preserve"> acids and organic nitrogen can activate various vital processes and this is positively reflected in improving the vegetative growth, and then increasing the efficiency and outcomes of the carbon synthesis process. this </w:t>
      </w:r>
      <w:proofErr w:type="gramStart"/>
      <w:r w:rsidRPr="004529CD">
        <w:rPr>
          <w:rFonts w:asciiTheme="majorBidi" w:hAnsiTheme="majorBidi" w:cstheme="majorBidi"/>
          <w:sz w:val="24"/>
          <w:szCs w:val="24"/>
        </w:rPr>
        <w:t>lead</w:t>
      </w:r>
      <w:proofErr w:type="gramEnd"/>
      <w:r w:rsidRPr="004529CD">
        <w:rPr>
          <w:rFonts w:asciiTheme="majorBidi" w:hAnsiTheme="majorBidi" w:cstheme="majorBidi"/>
          <w:sz w:val="24"/>
          <w:szCs w:val="24"/>
        </w:rPr>
        <w:t xml:space="preserve"> to an increase in the carbohydrates that moves to the stored part of the heads at maturity (Al-</w:t>
      </w:r>
      <w:proofErr w:type="spellStart"/>
      <w:r w:rsidRPr="004529CD">
        <w:rPr>
          <w:rFonts w:asciiTheme="majorBidi" w:hAnsiTheme="majorBidi" w:cstheme="majorBidi"/>
          <w:sz w:val="24"/>
          <w:szCs w:val="24"/>
        </w:rPr>
        <w:t>Sahhaf</w:t>
      </w:r>
      <w:proofErr w:type="spellEnd"/>
      <w:r w:rsidRPr="004529CD">
        <w:rPr>
          <w:rFonts w:asciiTheme="majorBidi" w:hAnsiTheme="majorBidi" w:cstheme="majorBidi"/>
          <w:sz w:val="24"/>
          <w:szCs w:val="24"/>
        </w:rPr>
        <w:t>, 1989).</w:t>
      </w:r>
    </w:p>
    <w:p w14:paraId="5ADBC6F9" w14:textId="77777777" w:rsidR="005F25F2" w:rsidRDefault="00111952" w:rsidP="00FF7818">
      <w:pPr>
        <w:rPr>
          <w:rFonts w:asciiTheme="majorBidi" w:hAnsiTheme="majorBidi" w:cstheme="majorBidi"/>
          <w:sz w:val="24"/>
          <w:szCs w:val="24"/>
        </w:rPr>
      </w:pPr>
      <w:r w:rsidRPr="00111952">
        <w:rPr>
          <w:rFonts w:asciiTheme="majorBidi" w:hAnsiTheme="majorBidi" w:cstheme="majorBidi"/>
          <w:sz w:val="24"/>
          <w:szCs w:val="24"/>
        </w:rPr>
        <w:t xml:space="preserve">The increase in the percentage of fiber is due to the effect of amino acids in increasing the growth of </w:t>
      </w:r>
      <w:r w:rsidR="00FF7818">
        <w:rPr>
          <w:rFonts w:asciiTheme="majorBidi" w:hAnsiTheme="majorBidi" w:cstheme="majorBidi"/>
          <w:sz w:val="24"/>
          <w:szCs w:val="24"/>
        </w:rPr>
        <w:t>shoots</w:t>
      </w:r>
      <w:r w:rsidRPr="00111952">
        <w:rPr>
          <w:rFonts w:asciiTheme="majorBidi" w:hAnsiTheme="majorBidi" w:cstheme="majorBidi"/>
          <w:sz w:val="24"/>
          <w:szCs w:val="24"/>
        </w:rPr>
        <w:t xml:space="preserve"> and roots, thus increasing the efficiency and outcomes of the carbon synthesis process and increasing the accumulation of synthesis materials containing carbohydrates. </w:t>
      </w:r>
      <w:r w:rsidR="00FF7818" w:rsidRPr="00FF7818">
        <w:rPr>
          <w:rFonts w:asciiTheme="majorBidi" w:hAnsiTheme="majorBidi" w:cstheme="majorBidi"/>
          <w:sz w:val="24"/>
          <w:szCs w:val="24"/>
        </w:rPr>
        <w:t>This can be reflected in increasing the carbohydrates content of the heads</w:t>
      </w:r>
      <w:r w:rsidRPr="00111952">
        <w:rPr>
          <w:rFonts w:asciiTheme="majorBidi" w:hAnsiTheme="majorBidi" w:cstheme="majorBidi"/>
          <w:sz w:val="24"/>
          <w:szCs w:val="24"/>
        </w:rPr>
        <w:t xml:space="preserve">.  The final result is an increase in fiber because fiber is originally a complex component of carbohydrates that are found around the plant cell as well as inside it. Fiber works on resisting digestion and absorption since it consists of cellulose, hemicellulose, lignin, and pectin (Abu </w:t>
      </w:r>
      <w:proofErr w:type="spellStart"/>
      <w:r w:rsidRPr="00111952">
        <w:rPr>
          <w:rFonts w:asciiTheme="majorBidi" w:hAnsiTheme="majorBidi" w:cstheme="majorBidi"/>
          <w:sz w:val="24"/>
          <w:szCs w:val="24"/>
        </w:rPr>
        <w:t>Dahi</w:t>
      </w:r>
      <w:proofErr w:type="spellEnd"/>
      <w:r w:rsidRPr="00111952">
        <w:rPr>
          <w:rFonts w:asciiTheme="majorBidi" w:hAnsiTheme="majorBidi" w:cstheme="majorBidi"/>
          <w:sz w:val="24"/>
          <w:szCs w:val="24"/>
        </w:rPr>
        <w:t xml:space="preserve"> and Al-Younis, 1988).</w:t>
      </w:r>
    </w:p>
    <w:p w14:paraId="3C6D2FAD" w14:textId="77777777" w:rsidR="00111952" w:rsidRDefault="00111952" w:rsidP="00FF7818">
      <w:pPr>
        <w:rPr>
          <w:rFonts w:asciiTheme="majorBidi" w:hAnsiTheme="majorBidi" w:cstheme="majorBidi"/>
          <w:sz w:val="24"/>
          <w:szCs w:val="24"/>
        </w:rPr>
      </w:pPr>
      <w:r w:rsidRPr="00111952">
        <w:rPr>
          <w:rFonts w:asciiTheme="majorBidi" w:hAnsiTheme="majorBidi" w:cstheme="majorBidi"/>
          <w:sz w:val="24"/>
          <w:szCs w:val="24"/>
        </w:rPr>
        <w:t>As for the low content of nitrates in the heads, the reason may be due to the role of amino acids in balancing nutrition in plants that allows them to grow well without substance accumulation more than its limits. Also, nitrogen affects the building of amino acids and the result is the synthesis of flavonoids including anthocyanin (Al-Zaidi, 2016).</w:t>
      </w:r>
    </w:p>
    <w:p w14:paraId="43CAC4EE" w14:textId="77777777" w:rsidR="005F25F2" w:rsidRDefault="007203D7" w:rsidP="00FF7818">
      <w:pPr>
        <w:rPr>
          <w:rFonts w:asciiTheme="majorBidi" w:hAnsiTheme="majorBidi" w:cstheme="majorBidi"/>
          <w:sz w:val="24"/>
          <w:szCs w:val="24"/>
        </w:rPr>
      </w:pPr>
      <w:r w:rsidRPr="007203D7">
        <w:rPr>
          <w:rFonts w:asciiTheme="majorBidi" w:hAnsiTheme="majorBidi" w:cstheme="majorBidi"/>
          <w:sz w:val="24"/>
          <w:szCs w:val="24"/>
        </w:rPr>
        <w:t xml:space="preserve">The results in the same table showed the significant effect of 30 </w:t>
      </w:r>
      <w:proofErr w:type="gramStart"/>
      <w:r w:rsidRPr="007203D7">
        <w:rPr>
          <w:rFonts w:asciiTheme="majorBidi" w:hAnsiTheme="majorBidi" w:cstheme="majorBidi"/>
          <w:sz w:val="24"/>
          <w:szCs w:val="24"/>
        </w:rPr>
        <w:t>mg.L</w:t>
      </w:r>
      <w:proofErr w:type="gramEnd"/>
      <w:r w:rsidRPr="00FF7818">
        <w:rPr>
          <w:rFonts w:asciiTheme="majorBidi" w:hAnsiTheme="majorBidi" w:cstheme="majorBidi"/>
          <w:sz w:val="24"/>
          <w:szCs w:val="24"/>
          <w:vertAlign w:val="superscript"/>
        </w:rPr>
        <w:t>-1</w:t>
      </w:r>
      <w:r w:rsidRPr="007203D7">
        <w:rPr>
          <w:rFonts w:asciiTheme="majorBidi" w:hAnsiTheme="majorBidi" w:cstheme="majorBidi"/>
          <w:sz w:val="24"/>
          <w:szCs w:val="24"/>
        </w:rPr>
        <w:t xml:space="preserve"> </w:t>
      </w:r>
      <w:proofErr w:type="spellStart"/>
      <w:r w:rsidRPr="007203D7">
        <w:rPr>
          <w:rFonts w:asciiTheme="majorBidi" w:hAnsiTheme="majorBidi" w:cstheme="majorBidi"/>
          <w:sz w:val="24"/>
          <w:szCs w:val="24"/>
        </w:rPr>
        <w:t>Jasmonic</w:t>
      </w:r>
      <w:proofErr w:type="spellEnd"/>
      <w:r>
        <w:rPr>
          <w:rFonts w:asciiTheme="majorBidi" w:hAnsiTheme="majorBidi" w:cstheme="majorBidi"/>
          <w:sz w:val="24"/>
          <w:szCs w:val="24"/>
        </w:rPr>
        <w:t xml:space="preserve"> </w:t>
      </w:r>
      <w:r w:rsidRPr="007203D7">
        <w:rPr>
          <w:rFonts w:asciiTheme="majorBidi" w:hAnsiTheme="majorBidi" w:cstheme="majorBidi"/>
          <w:sz w:val="24"/>
          <w:szCs w:val="24"/>
        </w:rPr>
        <w:t xml:space="preserve">acid on the yield quality indicators including the percentage of carbohydrates, the percentage of fibers in the heads, the nitrate content of the heads, anthocyanin </w:t>
      </w:r>
      <w:r w:rsidR="00FF7818">
        <w:rPr>
          <w:rFonts w:asciiTheme="majorBidi" w:hAnsiTheme="majorBidi" w:cstheme="majorBidi"/>
          <w:sz w:val="24"/>
          <w:szCs w:val="24"/>
        </w:rPr>
        <w:t>pigments, and head compaction. T</w:t>
      </w:r>
      <w:r w:rsidRPr="007203D7">
        <w:rPr>
          <w:rFonts w:asciiTheme="majorBidi" w:hAnsiTheme="majorBidi" w:cstheme="majorBidi"/>
          <w:sz w:val="24"/>
          <w:szCs w:val="24"/>
        </w:rPr>
        <w:t>hese indicators recorded 3.86 %, 7.64%, 0.4</w:t>
      </w:r>
      <w:r w:rsidR="00FF7818">
        <w:rPr>
          <w:rFonts w:asciiTheme="majorBidi" w:hAnsiTheme="majorBidi" w:cstheme="majorBidi"/>
          <w:sz w:val="24"/>
          <w:szCs w:val="24"/>
        </w:rPr>
        <w:t xml:space="preserve">78 </w:t>
      </w:r>
      <w:proofErr w:type="gramStart"/>
      <w:r w:rsidR="00FF7818">
        <w:rPr>
          <w:rFonts w:asciiTheme="majorBidi" w:hAnsiTheme="majorBidi" w:cstheme="majorBidi"/>
          <w:sz w:val="24"/>
          <w:szCs w:val="24"/>
        </w:rPr>
        <w:t>mg.g</w:t>
      </w:r>
      <w:proofErr w:type="gramEnd"/>
      <w:r w:rsidR="00FF7818" w:rsidRPr="00FF7818">
        <w:rPr>
          <w:rFonts w:asciiTheme="majorBidi" w:hAnsiTheme="majorBidi" w:cstheme="majorBidi"/>
          <w:sz w:val="24"/>
          <w:szCs w:val="24"/>
          <w:vertAlign w:val="superscript"/>
        </w:rPr>
        <w:t>-1</w:t>
      </w:r>
      <w:r w:rsidR="00FF7818">
        <w:rPr>
          <w:rFonts w:asciiTheme="majorBidi" w:hAnsiTheme="majorBidi" w:cstheme="majorBidi"/>
          <w:sz w:val="24"/>
          <w:szCs w:val="24"/>
        </w:rPr>
        <w:t xml:space="preserve"> DW and 22.24 mg.100g</w:t>
      </w:r>
      <w:r w:rsidRPr="00FF7818">
        <w:rPr>
          <w:rFonts w:asciiTheme="majorBidi" w:hAnsiTheme="majorBidi" w:cstheme="majorBidi"/>
          <w:sz w:val="24"/>
          <w:szCs w:val="24"/>
          <w:vertAlign w:val="superscript"/>
        </w:rPr>
        <w:t>-1</w:t>
      </w:r>
      <w:r w:rsidRPr="007203D7">
        <w:rPr>
          <w:rFonts w:asciiTheme="majorBidi" w:hAnsiTheme="majorBidi" w:cstheme="majorBidi"/>
          <w:sz w:val="24"/>
          <w:szCs w:val="24"/>
        </w:rPr>
        <w:t xml:space="preserve"> FW, and 11.80 kg.cm</w:t>
      </w:r>
      <w:r w:rsidRPr="00FF7818">
        <w:rPr>
          <w:rFonts w:asciiTheme="majorBidi" w:hAnsiTheme="majorBidi" w:cstheme="majorBidi"/>
          <w:sz w:val="24"/>
          <w:szCs w:val="24"/>
          <w:vertAlign w:val="superscript"/>
        </w:rPr>
        <w:t>-2</w:t>
      </w:r>
      <w:r w:rsidRPr="007203D7">
        <w:rPr>
          <w:rFonts w:asciiTheme="majorBidi" w:hAnsiTheme="majorBidi" w:cstheme="majorBidi"/>
          <w:sz w:val="24"/>
          <w:szCs w:val="24"/>
        </w:rPr>
        <w:t xml:space="preserve"> compared to control treatment which gave the lowest rates for these indicators amounted to 3.22% and 6.23% and </w:t>
      </w:r>
      <w:r w:rsidR="00FF7818">
        <w:rPr>
          <w:rFonts w:asciiTheme="majorBidi" w:hAnsiTheme="majorBidi" w:cstheme="majorBidi"/>
          <w:sz w:val="24"/>
          <w:szCs w:val="24"/>
        </w:rPr>
        <w:t>0.416 mg.g</w:t>
      </w:r>
      <w:r w:rsidR="00FF7818" w:rsidRPr="00FF7818">
        <w:rPr>
          <w:rFonts w:asciiTheme="majorBidi" w:hAnsiTheme="majorBidi" w:cstheme="majorBidi"/>
          <w:sz w:val="24"/>
          <w:szCs w:val="24"/>
          <w:vertAlign w:val="superscript"/>
        </w:rPr>
        <w:t>-1</w:t>
      </w:r>
      <w:r w:rsidR="00FF7818">
        <w:rPr>
          <w:rFonts w:asciiTheme="majorBidi" w:hAnsiTheme="majorBidi" w:cstheme="majorBidi"/>
          <w:sz w:val="24"/>
          <w:szCs w:val="24"/>
        </w:rPr>
        <w:t xml:space="preserve"> DW, 18.02 mg.100g</w:t>
      </w:r>
      <w:r w:rsidRPr="00FF7818">
        <w:rPr>
          <w:rFonts w:asciiTheme="majorBidi" w:hAnsiTheme="majorBidi" w:cstheme="majorBidi"/>
          <w:sz w:val="24"/>
          <w:szCs w:val="24"/>
          <w:vertAlign w:val="superscript"/>
        </w:rPr>
        <w:t>-1</w:t>
      </w:r>
      <w:r w:rsidRPr="007203D7">
        <w:rPr>
          <w:rFonts w:asciiTheme="majorBidi" w:hAnsiTheme="majorBidi" w:cstheme="majorBidi"/>
          <w:sz w:val="24"/>
          <w:szCs w:val="24"/>
        </w:rPr>
        <w:t xml:space="preserve"> FW, and 11.39 kg.cm</w:t>
      </w:r>
      <w:r w:rsidRPr="00FF7818">
        <w:rPr>
          <w:rFonts w:asciiTheme="majorBidi" w:hAnsiTheme="majorBidi" w:cstheme="majorBidi"/>
          <w:sz w:val="24"/>
          <w:szCs w:val="24"/>
          <w:vertAlign w:val="superscript"/>
        </w:rPr>
        <w:t>-2</w:t>
      </w:r>
      <w:r w:rsidRPr="007203D7">
        <w:rPr>
          <w:rFonts w:asciiTheme="majorBidi" w:hAnsiTheme="majorBidi" w:cstheme="majorBidi"/>
          <w:sz w:val="24"/>
          <w:szCs w:val="24"/>
        </w:rPr>
        <w:t xml:space="preserve"> respectively.</w:t>
      </w:r>
    </w:p>
    <w:p w14:paraId="54F1CA6F" w14:textId="77777777" w:rsidR="00BB2D60" w:rsidRDefault="00704EC8" w:rsidP="00A052E2">
      <w:pPr>
        <w:rPr>
          <w:rFonts w:asciiTheme="majorBidi" w:hAnsiTheme="majorBidi" w:cstheme="majorBidi"/>
          <w:sz w:val="24"/>
          <w:szCs w:val="24"/>
        </w:rPr>
      </w:pPr>
      <w:r w:rsidRPr="00704EC8">
        <w:rPr>
          <w:rFonts w:asciiTheme="majorBidi" w:hAnsiTheme="majorBidi" w:cstheme="majorBidi"/>
          <w:sz w:val="24"/>
          <w:szCs w:val="24"/>
        </w:rPr>
        <w:t xml:space="preserve">The reason for the increase in qualitative indicators may be attributed to </w:t>
      </w:r>
      <w:proofErr w:type="spellStart"/>
      <w:r w:rsidRPr="00704EC8">
        <w:rPr>
          <w:rFonts w:asciiTheme="majorBidi" w:hAnsiTheme="majorBidi" w:cstheme="majorBidi"/>
          <w:sz w:val="24"/>
          <w:szCs w:val="24"/>
        </w:rPr>
        <w:t>Jasmonic</w:t>
      </w:r>
      <w:proofErr w:type="spellEnd"/>
      <w:r w:rsidRPr="00704EC8">
        <w:rPr>
          <w:rFonts w:asciiTheme="majorBidi" w:hAnsiTheme="majorBidi" w:cstheme="majorBidi"/>
          <w:sz w:val="24"/>
          <w:szCs w:val="24"/>
        </w:rPr>
        <w:t xml:space="preserve"> acid as it is one of the growth regulators.  </w:t>
      </w:r>
      <w:proofErr w:type="spellStart"/>
      <w:r w:rsidRPr="00704EC8">
        <w:rPr>
          <w:rFonts w:asciiTheme="majorBidi" w:hAnsiTheme="majorBidi" w:cstheme="majorBidi"/>
          <w:sz w:val="24"/>
          <w:szCs w:val="24"/>
        </w:rPr>
        <w:t>Jasmonic</w:t>
      </w:r>
      <w:proofErr w:type="spellEnd"/>
      <w:r w:rsidRPr="00704EC8">
        <w:rPr>
          <w:rFonts w:asciiTheme="majorBidi" w:hAnsiTheme="majorBidi" w:cstheme="majorBidi"/>
          <w:sz w:val="24"/>
          <w:szCs w:val="24"/>
        </w:rPr>
        <w:t xml:space="preserve"> acid affects plant growth and development by accelerating cell division and elongation, which leads to an increase in vegetative indicators, and this contributes to increasing the total yield and improving its quality. The improvement of the plant's nutritional status contributed positively to the increase in the vegetative indicators, and this was ideally reflected in the increase in the quantitative and qualitative yield of the red cabbage plant (Table 3).</w:t>
      </w:r>
    </w:p>
    <w:p w14:paraId="5AEFD459" w14:textId="77777777" w:rsidR="00704EC8" w:rsidRDefault="00704EC8" w:rsidP="00704EC8">
      <w:pPr>
        <w:rPr>
          <w:rFonts w:asciiTheme="majorBidi" w:hAnsiTheme="majorBidi" w:cstheme="majorBidi"/>
          <w:sz w:val="24"/>
          <w:szCs w:val="24"/>
        </w:rPr>
      </w:pPr>
      <w:r w:rsidRPr="00704EC8">
        <w:rPr>
          <w:rFonts w:asciiTheme="majorBidi" w:hAnsiTheme="majorBidi" w:cstheme="majorBidi"/>
          <w:sz w:val="24"/>
          <w:szCs w:val="24"/>
        </w:rPr>
        <w:t xml:space="preserve">As for the interaction between nano-treated organic fertilizer and </w:t>
      </w:r>
      <w:proofErr w:type="spellStart"/>
      <w:r w:rsidRPr="00704EC8">
        <w:rPr>
          <w:rFonts w:asciiTheme="majorBidi" w:hAnsiTheme="majorBidi" w:cstheme="majorBidi"/>
          <w:sz w:val="24"/>
          <w:szCs w:val="24"/>
        </w:rPr>
        <w:t>Jasmonic</w:t>
      </w:r>
      <w:proofErr w:type="spellEnd"/>
      <w:r w:rsidRPr="00704EC8">
        <w:rPr>
          <w:rFonts w:asciiTheme="majorBidi" w:hAnsiTheme="majorBidi" w:cstheme="majorBidi"/>
          <w:sz w:val="24"/>
          <w:szCs w:val="24"/>
        </w:rPr>
        <w:t xml:space="preserve"> acid, it had a significant effect on the yield quality indicators. </w:t>
      </w:r>
      <w:r w:rsidRPr="001161A3">
        <w:rPr>
          <w:rFonts w:asciiTheme="majorBidi" w:hAnsiTheme="majorBidi" w:cstheme="majorBidi"/>
          <w:sz w:val="24"/>
          <w:szCs w:val="24"/>
        </w:rPr>
        <w:t xml:space="preserve">The highest </w:t>
      </w:r>
      <w:r>
        <w:rPr>
          <w:rFonts w:asciiTheme="majorBidi" w:hAnsiTheme="majorBidi" w:cstheme="majorBidi"/>
          <w:sz w:val="24"/>
          <w:szCs w:val="24"/>
        </w:rPr>
        <w:t>value</w:t>
      </w:r>
      <w:r w:rsidRPr="001161A3">
        <w:rPr>
          <w:rFonts w:asciiTheme="majorBidi" w:hAnsiTheme="majorBidi" w:cstheme="majorBidi"/>
          <w:sz w:val="24"/>
          <w:szCs w:val="24"/>
        </w:rPr>
        <w:t>s were recorded with the interaction between nano-organic fertilizer at a concentration of 3 ml.L</w:t>
      </w:r>
      <w:r w:rsidRPr="00FF7818">
        <w:rPr>
          <w:rFonts w:asciiTheme="majorBidi" w:hAnsiTheme="majorBidi" w:cstheme="majorBidi"/>
          <w:sz w:val="24"/>
          <w:szCs w:val="24"/>
          <w:vertAlign w:val="superscript"/>
        </w:rPr>
        <w:t>-1</w:t>
      </w:r>
      <w:r w:rsidRPr="001161A3">
        <w:rPr>
          <w:rFonts w:asciiTheme="majorBidi" w:hAnsiTheme="majorBidi" w:cstheme="majorBidi"/>
          <w:sz w:val="24"/>
          <w:szCs w:val="24"/>
        </w:rPr>
        <w:t xml:space="preserve"> and </w:t>
      </w:r>
      <w:proofErr w:type="spellStart"/>
      <w:r w:rsidRPr="001161A3">
        <w:rPr>
          <w:rFonts w:asciiTheme="majorBidi" w:hAnsiTheme="majorBidi" w:cstheme="majorBidi"/>
          <w:sz w:val="24"/>
          <w:szCs w:val="24"/>
        </w:rPr>
        <w:t>Jasmonic</w:t>
      </w:r>
      <w:proofErr w:type="spellEnd"/>
      <w:r w:rsidRPr="001161A3">
        <w:rPr>
          <w:rFonts w:asciiTheme="majorBidi" w:hAnsiTheme="majorBidi" w:cstheme="majorBidi"/>
          <w:sz w:val="24"/>
          <w:szCs w:val="24"/>
        </w:rPr>
        <w:t xml:space="preserve"> acid at a concentration of 30 </w:t>
      </w:r>
      <w:proofErr w:type="gramStart"/>
      <w:r w:rsidRPr="001161A3">
        <w:rPr>
          <w:rFonts w:asciiTheme="majorBidi" w:hAnsiTheme="majorBidi" w:cstheme="majorBidi"/>
          <w:sz w:val="24"/>
          <w:szCs w:val="24"/>
        </w:rPr>
        <w:t>mg.L</w:t>
      </w:r>
      <w:proofErr w:type="gramEnd"/>
      <w:r w:rsidRPr="00FF7818">
        <w:rPr>
          <w:rFonts w:asciiTheme="majorBidi" w:hAnsiTheme="majorBidi" w:cstheme="majorBidi"/>
          <w:sz w:val="24"/>
          <w:szCs w:val="24"/>
          <w:vertAlign w:val="superscript"/>
        </w:rPr>
        <w:t>-1</w:t>
      </w:r>
      <w:r w:rsidRPr="001161A3">
        <w:rPr>
          <w:rFonts w:asciiTheme="majorBidi" w:hAnsiTheme="majorBidi" w:cstheme="majorBidi"/>
          <w:sz w:val="24"/>
          <w:szCs w:val="24"/>
        </w:rPr>
        <w:t>.</w:t>
      </w:r>
      <w:r w:rsidRPr="00704EC8">
        <w:t xml:space="preserve"> </w:t>
      </w:r>
      <w:r w:rsidRPr="00704EC8">
        <w:rPr>
          <w:rFonts w:asciiTheme="majorBidi" w:hAnsiTheme="majorBidi" w:cstheme="majorBidi"/>
          <w:sz w:val="24"/>
          <w:szCs w:val="24"/>
        </w:rPr>
        <w:t xml:space="preserve">These recorded 4.30%, 10.22%, 0.357 </w:t>
      </w:r>
      <w:proofErr w:type="gramStart"/>
      <w:r w:rsidRPr="00704EC8">
        <w:rPr>
          <w:rFonts w:asciiTheme="majorBidi" w:hAnsiTheme="majorBidi" w:cstheme="majorBidi"/>
          <w:sz w:val="24"/>
          <w:szCs w:val="24"/>
        </w:rPr>
        <w:t>mg.g</w:t>
      </w:r>
      <w:proofErr w:type="gramEnd"/>
      <w:r w:rsidRPr="00FF7818">
        <w:rPr>
          <w:rFonts w:asciiTheme="majorBidi" w:hAnsiTheme="majorBidi" w:cstheme="majorBidi"/>
          <w:sz w:val="24"/>
          <w:szCs w:val="24"/>
          <w:vertAlign w:val="superscript"/>
        </w:rPr>
        <w:t>-1</w:t>
      </w:r>
      <w:r w:rsidRPr="00704EC8">
        <w:rPr>
          <w:rFonts w:asciiTheme="majorBidi" w:hAnsiTheme="majorBidi" w:cstheme="majorBidi"/>
          <w:sz w:val="24"/>
          <w:szCs w:val="24"/>
        </w:rPr>
        <w:t xml:space="preserve"> DW, 25.65 mg.100 g</w:t>
      </w:r>
      <w:r w:rsidRPr="00FF7818">
        <w:rPr>
          <w:rFonts w:asciiTheme="majorBidi" w:hAnsiTheme="majorBidi" w:cstheme="majorBidi"/>
          <w:sz w:val="24"/>
          <w:szCs w:val="24"/>
          <w:vertAlign w:val="superscript"/>
        </w:rPr>
        <w:t>-1</w:t>
      </w:r>
      <w:r w:rsidRPr="00704EC8">
        <w:rPr>
          <w:rFonts w:asciiTheme="majorBidi" w:hAnsiTheme="majorBidi" w:cstheme="majorBidi"/>
          <w:sz w:val="24"/>
          <w:szCs w:val="24"/>
        </w:rPr>
        <w:t xml:space="preserve"> </w:t>
      </w:r>
      <w:r w:rsidRPr="00704EC8">
        <w:rPr>
          <w:rFonts w:asciiTheme="majorBidi" w:hAnsiTheme="majorBidi" w:cstheme="majorBidi"/>
          <w:sz w:val="24"/>
          <w:szCs w:val="24"/>
        </w:rPr>
        <w:lastRenderedPageBreak/>
        <w:t>FW, and 12.08 kg.cm</w:t>
      </w:r>
      <w:r w:rsidRPr="00FF7818">
        <w:rPr>
          <w:rFonts w:asciiTheme="majorBidi" w:hAnsiTheme="majorBidi" w:cstheme="majorBidi"/>
          <w:sz w:val="24"/>
          <w:szCs w:val="24"/>
          <w:vertAlign w:val="superscript"/>
        </w:rPr>
        <w:t>-2</w:t>
      </w:r>
      <w:r w:rsidRPr="00704EC8">
        <w:rPr>
          <w:rFonts w:asciiTheme="majorBidi" w:hAnsiTheme="majorBidi" w:cstheme="majorBidi"/>
          <w:sz w:val="24"/>
          <w:szCs w:val="24"/>
        </w:rPr>
        <w:t xml:space="preserve"> compared to the control treatment which gave the lowest rates of 2.81%, 5.23%, 0.629 mg.g</w:t>
      </w:r>
      <w:r w:rsidRPr="0004213E">
        <w:rPr>
          <w:rFonts w:asciiTheme="majorBidi" w:hAnsiTheme="majorBidi" w:cstheme="majorBidi"/>
          <w:sz w:val="24"/>
          <w:szCs w:val="24"/>
          <w:vertAlign w:val="superscript"/>
        </w:rPr>
        <w:t>-1</w:t>
      </w:r>
      <w:r w:rsidRPr="00704EC8">
        <w:rPr>
          <w:rFonts w:asciiTheme="majorBidi" w:hAnsiTheme="majorBidi" w:cstheme="majorBidi"/>
          <w:sz w:val="24"/>
          <w:szCs w:val="24"/>
        </w:rPr>
        <w:t xml:space="preserve"> DW, 15.34 mg.100 g</w:t>
      </w:r>
      <w:r w:rsidRPr="00FF7818">
        <w:rPr>
          <w:rFonts w:asciiTheme="majorBidi" w:hAnsiTheme="majorBidi" w:cstheme="majorBidi"/>
          <w:sz w:val="24"/>
          <w:szCs w:val="24"/>
          <w:vertAlign w:val="superscript"/>
        </w:rPr>
        <w:t>-1</w:t>
      </w:r>
      <w:r w:rsidRPr="00704EC8">
        <w:rPr>
          <w:rFonts w:asciiTheme="majorBidi" w:hAnsiTheme="majorBidi" w:cstheme="majorBidi"/>
          <w:sz w:val="24"/>
          <w:szCs w:val="24"/>
        </w:rPr>
        <w:t xml:space="preserve"> FW, and 10.90 kg.cm</w:t>
      </w:r>
      <w:r w:rsidRPr="00FF7818">
        <w:rPr>
          <w:rFonts w:asciiTheme="majorBidi" w:hAnsiTheme="majorBidi" w:cstheme="majorBidi"/>
          <w:sz w:val="24"/>
          <w:szCs w:val="24"/>
          <w:vertAlign w:val="superscript"/>
        </w:rPr>
        <w:t>-2</w:t>
      </w:r>
      <w:r w:rsidRPr="00704EC8">
        <w:rPr>
          <w:rFonts w:asciiTheme="majorBidi" w:hAnsiTheme="majorBidi" w:cstheme="majorBidi"/>
          <w:sz w:val="24"/>
          <w:szCs w:val="24"/>
        </w:rPr>
        <w:t xml:space="preserve"> respectively.</w:t>
      </w:r>
    </w:p>
    <w:p w14:paraId="3DB233DF" w14:textId="77777777" w:rsidR="00704EC8" w:rsidRDefault="00430F0F" w:rsidP="00704EC8">
      <w:pPr>
        <w:rPr>
          <w:rFonts w:asciiTheme="majorBidi" w:hAnsiTheme="majorBidi" w:cstheme="majorBidi"/>
          <w:sz w:val="24"/>
          <w:szCs w:val="24"/>
        </w:rPr>
      </w:pPr>
      <w:r w:rsidRPr="00430F0F">
        <w:rPr>
          <w:rFonts w:asciiTheme="majorBidi" w:hAnsiTheme="majorBidi" w:cstheme="majorBidi"/>
          <w:sz w:val="24"/>
          <w:szCs w:val="24"/>
        </w:rPr>
        <w:t>The study concluded that the nano-treated organi</w:t>
      </w:r>
      <w:r w:rsidR="00FF7818">
        <w:rPr>
          <w:rFonts w:asciiTheme="majorBidi" w:hAnsiTheme="majorBidi" w:cstheme="majorBidi"/>
          <w:sz w:val="24"/>
          <w:szCs w:val="24"/>
        </w:rPr>
        <w:t>c fertilizer at a rate of 3 ml.</w:t>
      </w:r>
      <w:r w:rsidRPr="00430F0F">
        <w:rPr>
          <w:rFonts w:asciiTheme="majorBidi" w:hAnsiTheme="majorBidi" w:cstheme="majorBidi"/>
          <w:sz w:val="24"/>
          <w:szCs w:val="24"/>
        </w:rPr>
        <w:t>L</w:t>
      </w:r>
      <w:r w:rsidRPr="00FF7818">
        <w:rPr>
          <w:rFonts w:asciiTheme="majorBidi" w:hAnsiTheme="majorBidi" w:cstheme="majorBidi"/>
          <w:sz w:val="24"/>
          <w:szCs w:val="24"/>
          <w:vertAlign w:val="superscript"/>
        </w:rPr>
        <w:t>-1</w:t>
      </w:r>
      <w:r w:rsidRPr="00430F0F">
        <w:rPr>
          <w:rFonts w:asciiTheme="majorBidi" w:hAnsiTheme="majorBidi" w:cstheme="majorBidi"/>
          <w:sz w:val="24"/>
          <w:szCs w:val="24"/>
        </w:rPr>
        <w:t xml:space="preserve"> and </w:t>
      </w:r>
      <w:proofErr w:type="spellStart"/>
      <w:r w:rsidRPr="00430F0F">
        <w:rPr>
          <w:rFonts w:asciiTheme="majorBidi" w:hAnsiTheme="majorBidi" w:cstheme="majorBidi"/>
          <w:sz w:val="24"/>
          <w:szCs w:val="24"/>
        </w:rPr>
        <w:t>Ja</w:t>
      </w:r>
      <w:r w:rsidR="00FF7818">
        <w:rPr>
          <w:rFonts w:asciiTheme="majorBidi" w:hAnsiTheme="majorBidi" w:cstheme="majorBidi"/>
          <w:sz w:val="24"/>
          <w:szCs w:val="24"/>
        </w:rPr>
        <w:t>smonic</w:t>
      </w:r>
      <w:proofErr w:type="spellEnd"/>
      <w:r w:rsidR="00FF7818">
        <w:rPr>
          <w:rFonts w:asciiTheme="majorBidi" w:hAnsiTheme="majorBidi" w:cstheme="majorBidi"/>
          <w:sz w:val="24"/>
          <w:szCs w:val="24"/>
        </w:rPr>
        <w:t xml:space="preserve"> acid at a rate of 30 </w:t>
      </w:r>
      <w:proofErr w:type="gramStart"/>
      <w:r w:rsidR="00FF7818">
        <w:rPr>
          <w:rFonts w:asciiTheme="majorBidi" w:hAnsiTheme="majorBidi" w:cstheme="majorBidi"/>
          <w:sz w:val="24"/>
          <w:szCs w:val="24"/>
        </w:rPr>
        <w:t>mg.</w:t>
      </w:r>
      <w:r w:rsidRPr="00430F0F">
        <w:rPr>
          <w:rFonts w:asciiTheme="majorBidi" w:hAnsiTheme="majorBidi" w:cstheme="majorBidi"/>
          <w:sz w:val="24"/>
          <w:szCs w:val="24"/>
        </w:rPr>
        <w:t>L</w:t>
      </w:r>
      <w:proofErr w:type="gramEnd"/>
      <w:r w:rsidRPr="00FF7818">
        <w:rPr>
          <w:rFonts w:asciiTheme="majorBidi" w:hAnsiTheme="majorBidi" w:cstheme="majorBidi"/>
          <w:sz w:val="24"/>
          <w:szCs w:val="24"/>
          <w:vertAlign w:val="superscript"/>
        </w:rPr>
        <w:t>-1</w:t>
      </w:r>
      <w:r w:rsidRPr="00430F0F">
        <w:rPr>
          <w:rFonts w:asciiTheme="majorBidi" w:hAnsiTheme="majorBidi" w:cstheme="majorBidi"/>
          <w:sz w:val="24"/>
          <w:szCs w:val="24"/>
        </w:rPr>
        <w:t xml:space="preserve"> gave the best value for the quantitative and qualitative indicators of the red cabbage plants.</w:t>
      </w:r>
    </w:p>
    <w:p w14:paraId="787CCE2C" w14:textId="77777777" w:rsidR="00430F0F" w:rsidRPr="005E07E0" w:rsidRDefault="005E07E0" w:rsidP="007505D1">
      <w:pPr>
        <w:jc w:val="center"/>
        <w:rPr>
          <w:rFonts w:asciiTheme="majorBidi" w:hAnsiTheme="majorBidi" w:cstheme="majorBidi"/>
          <w:b/>
          <w:bCs/>
          <w:sz w:val="24"/>
          <w:szCs w:val="24"/>
        </w:rPr>
      </w:pPr>
      <w:r w:rsidRPr="005E07E0">
        <w:rPr>
          <w:rFonts w:asciiTheme="majorBidi" w:hAnsiTheme="majorBidi" w:cstheme="majorBidi"/>
          <w:b/>
          <w:bCs/>
          <w:sz w:val="24"/>
          <w:szCs w:val="24"/>
        </w:rPr>
        <w:t xml:space="preserve">Table 3: Effect of nano-treated organic fertilizer and </w:t>
      </w:r>
      <w:proofErr w:type="spellStart"/>
      <w:r w:rsidRPr="005E07E0">
        <w:rPr>
          <w:rFonts w:asciiTheme="majorBidi" w:hAnsiTheme="majorBidi" w:cstheme="majorBidi"/>
          <w:b/>
          <w:bCs/>
          <w:sz w:val="24"/>
          <w:szCs w:val="24"/>
        </w:rPr>
        <w:t>Jasmonic</w:t>
      </w:r>
      <w:proofErr w:type="spellEnd"/>
      <w:r w:rsidRPr="005E07E0">
        <w:rPr>
          <w:rFonts w:asciiTheme="majorBidi" w:hAnsiTheme="majorBidi" w:cstheme="majorBidi"/>
          <w:b/>
          <w:bCs/>
          <w:sz w:val="24"/>
          <w:szCs w:val="24"/>
        </w:rPr>
        <w:t xml:space="preserve"> acid and the interaction between them on yield quality indicators.</w:t>
      </w:r>
    </w:p>
    <w:tbl>
      <w:tblPr>
        <w:tblW w:w="9540" w:type="dxa"/>
        <w:tblInd w:w="93" w:type="dxa"/>
        <w:tblLook w:val="04A0" w:firstRow="1" w:lastRow="0" w:firstColumn="1" w:lastColumn="0" w:noHBand="0" w:noVBand="1"/>
      </w:tblPr>
      <w:tblGrid>
        <w:gridCol w:w="1185"/>
        <w:gridCol w:w="495"/>
        <w:gridCol w:w="580"/>
        <w:gridCol w:w="1505"/>
        <w:gridCol w:w="1000"/>
        <w:gridCol w:w="1620"/>
        <w:gridCol w:w="2040"/>
        <w:gridCol w:w="1271"/>
      </w:tblGrid>
      <w:tr w:rsidR="005E07E0" w:rsidRPr="005E07E0" w14:paraId="33A57C6A" w14:textId="77777777" w:rsidTr="005E07E0">
        <w:trPr>
          <w:trHeight w:val="990"/>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E57DB"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xml:space="preserve">Parameters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67D5FB9"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2CE1D03"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xml:space="preserve">head </w:t>
            </w:r>
            <w:proofErr w:type="gramStart"/>
            <w:r w:rsidRPr="005E07E0">
              <w:rPr>
                <w:rFonts w:ascii="Calibri" w:eastAsia="Times New Roman" w:hAnsi="Calibri" w:cs="Calibri"/>
                <w:color w:val="000000"/>
              </w:rPr>
              <w:t>carbohydrates  (</w:t>
            </w:r>
            <w:proofErr w:type="gramEnd"/>
            <w:r w:rsidRPr="005E07E0">
              <w:rPr>
                <w:rFonts w:ascii="Calibri" w:eastAsia="Times New Roman" w:hAnsi="Calibri" w:cs="Calibri"/>
                <w:color w:val="000000"/>
              </w:rPr>
              <w:t>%)</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83BF001"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head fibers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E733021" w14:textId="77777777" w:rsidR="005E07E0" w:rsidRPr="005E07E0" w:rsidRDefault="005E07E0" w:rsidP="0004213E">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xml:space="preserve">Nitrate content of </w:t>
            </w:r>
            <w:proofErr w:type="gramStart"/>
            <w:r w:rsidRPr="005E07E0">
              <w:rPr>
                <w:rFonts w:ascii="Calibri" w:eastAsia="Times New Roman" w:hAnsi="Calibri" w:cs="Calibri"/>
                <w:color w:val="000000"/>
              </w:rPr>
              <w:t>heads</w:t>
            </w:r>
            <w:r w:rsidR="0004213E">
              <w:rPr>
                <w:rFonts w:ascii="Calibri" w:eastAsia="Times New Roman" w:hAnsi="Calibri" w:cs="Calibri"/>
                <w:color w:val="000000"/>
              </w:rPr>
              <w:t xml:space="preserve"> </w:t>
            </w:r>
            <w:r w:rsidRPr="005E07E0">
              <w:rPr>
                <w:rFonts w:ascii="Calibri" w:eastAsia="Times New Roman" w:hAnsi="Calibri" w:cs="Calibri"/>
                <w:color w:val="000000"/>
              </w:rPr>
              <w:t xml:space="preserve"> (</w:t>
            </w:r>
            <w:proofErr w:type="gramEnd"/>
            <w:r w:rsidRPr="005E07E0">
              <w:rPr>
                <w:rFonts w:ascii="Calibri" w:eastAsia="Times New Roman" w:hAnsi="Calibri" w:cs="Calibri"/>
                <w:color w:val="000000"/>
              </w:rPr>
              <w:t>mg.g</w:t>
            </w:r>
            <w:r w:rsidRPr="0004213E">
              <w:rPr>
                <w:rFonts w:ascii="Calibri" w:eastAsia="Times New Roman" w:hAnsi="Calibri" w:cs="Calibri"/>
                <w:color w:val="000000"/>
                <w:vertAlign w:val="superscript"/>
              </w:rPr>
              <w:t>-1</w:t>
            </w:r>
            <w:r w:rsidRPr="005E07E0">
              <w:rPr>
                <w:rFonts w:ascii="Calibri" w:eastAsia="Times New Roman" w:hAnsi="Calibri" w:cs="Calibri"/>
                <w:color w:val="000000"/>
              </w:rPr>
              <w:t xml:space="preserve"> </w:t>
            </w:r>
            <w:r w:rsidR="0004213E">
              <w:rPr>
                <w:rFonts w:ascii="Calibri" w:eastAsia="Times New Roman" w:hAnsi="Calibri" w:cs="Calibri"/>
                <w:color w:val="000000"/>
              </w:rPr>
              <w:t>DW</w:t>
            </w:r>
            <w:r w:rsidRPr="005E07E0">
              <w:rPr>
                <w:rFonts w:ascii="Calibri" w:eastAsia="Times New Roman" w:hAnsi="Calibri" w:cs="Calibri"/>
                <w:color w:val="000000"/>
              </w:rPr>
              <w: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40A2CB1" w14:textId="77777777" w:rsidR="005E07E0" w:rsidRPr="005E07E0" w:rsidRDefault="005E07E0" w:rsidP="0004213E">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xml:space="preserve">Anthocyanin </w:t>
            </w:r>
            <w:r w:rsidR="0004213E">
              <w:rPr>
                <w:rFonts w:ascii="Calibri" w:eastAsia="Times New Roman" w:hAnsi="Calibri" w:cs="Calibri"/>
                <w:color w:val="000000"/>
              </w:rPr>
              <w:t>content of the heads (mg.100g</w:t>
            </w:r>
            <w:r w:rsidRPr="0004213E">
              <w:rPr>
                <w:rFonts w:ascii="Calibri" w:eastAsia="Times New Roman" w:hAnsi="Calibri" w:cs="Calibri"/>
                <w:color w:val="000000"/>
                <w:vertAlign w:val="superscript"/>
              </w:rPr>
              <w:t>-1</w:t>
            </w:r>
            <w:r w:rsidR="0004213E">
              <w:rPr>
                <w:rFonts w:ascii="Calibri" w:eastAsia="Times New Roman" w:hAnsi="Calibri" w:cs="Calibri"/>
                <w:color w:val="000000"/>
              </w:rPr>
              <w:t xml:space="preserve"> FW</w:t>
            </w:r>
            <w:r w:rsidRPr="005E07E0">
              <w:rPr>
                <w:rFonts w:ascii="Calibri" w:eastAsia="Times New Roman" w:hAnsi="Calibri" w:cs="Calibri"/>
                <w:color w:val="000000"/>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5615FCF"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head compaction (kg.cm</w:t>
            </w:r>
            <w:r w:rsidRPr="0004213E">
              <w:rPr>
                <w:rFonts w:ascii="Calibri" w:eastAsia="Times New Roman" w:hAnsi="Calibri" w:cs="Calibri"/>
                <w:color w:val="000000"/>
                <w:vertAlign w:val="superscript"/>
              </w:rPr>
              <w:t>-2</w:t>
            </w:r>
            <w:r w:rsidRPr="005E07E0">
              <w:rPr>
                <w:rFonts w:ascii="Calibri" w:eastAsia="Times New Roman" w:hAnsi="Calibri" w:cs="Calibri"/>
                <w:color w:val="000000"/>
              </w:rPr>
              <w:t>)</w:t>
            </w:r>
          </w:p>
        </w:tc>
      </w:tr>
      <w:tr w:rsidR="005E07E0" w:rsidRPr="005E07E0" w14:paraId="2178DFA8" w14:textId="77777777" w:rsidTr="005E07E0">
        <w:trPr>
          <w:trHeight w:val="300"/>
        </w:trPr>
        <w:tc>
          <w:tcPr>
            <w:tcW w:w="1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2BDDB"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rates of nano-treated organic fertilizer (ml.L-</w:t>
            </w:r>
            <w:r w:rsidRPr="0004213E">
              <w:rPr>
                <w:rFonts w:ascii="Calibri" w:eastAsia="Times New Roman" w:hAnsi="Calibri" w:cs="Calibri"/>
                <w:color w:val="000000"/>
                <w:vertAlign w:val="superscript"/>
              </w:rPr>
              <w:t>1</w:t>
            </w:r>
            <w:r w:rsidRPr="005E07E0">
              <w:rPr>
                <w:rFonts w:ascii="Calibri" w:eastAsia="Times New Roman" w:hAnsi="Calibri" w:cs="Calibri"/>
                <w:color w:val="000000"/>
              </w:rPr>
              <w:t>)</w:t>
            </w:r>
          </w:p>
        </w:tc>
        <w:tc>
          <w:tcPr>
            <w:tcW w:w="580" w:type="dxa"/>
            <w:tcBorders>
              <w:top w:val="nil"/>
              <w:left w:val="nil"/>
              <w:bottom w:val="single" w:sz="4" w:space="0" w:color="auto"/>
              <w:right w:val="single" w:sz="4" w:space="0" w:color="auto"/>
            </w:tcBorders>
            <w:shd w:val="clear" w:color="auto" w:fill="auto"/>
            <w:noWrap/>
            <w:vAlign w:val="center"/>
            <w:hideMark/>
          </w:tcPr>
          <w:p w14:paraId="745A621B"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w:t>
            </w:r>
          </w:p>
        </w:tc>
        <w:tc>
          <w:tcPr>
            <w:tcW w:w="1380" w:type="dxa"/>
            <w:tcBorders>
              <w:top w:val="nil"/>
              <w:left w:val="nil"/>
              <w:bottom w:val="single" w:sz="4" w:space="0" w:color="auto"/>
              <w:right w:val="single" w:sz="4" w:space="0" w:color="auto"/>
            </w:tcBorders>
            <w:shd w:val="clear" w:color="auto" w:fill="auto"/>
            <w:noWrap/>
            <w:vAlign w:val="bottom"/>
            <w:hideMark/>
          </w:tcPr>
          <w:p w14:paraId="4A72A736"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2.93</w:t>
            </w:r>
          </w:p>
        </w:tc>
        <w:tc>
          <w:tcPr>
            <w:tcW w:w="1000" w:type="dxa"/>
            <w:tcBorders>
              <w:top w:val="nil"/>
              <w:left w:val="nil"/>
              <w:bottom w:val="single" w:sz="4" w:space="0" w:color="auto"/>
              <w:right w:val="single" w:sz="4" w:space="0" w:color="auto"/>
            </w:tcBorders>
            <w:shd w:val="clear" w:color="auto" w:fill="auto"/>
            <w:noWrap/>
            <w:vAlign w:val="bottom"/>
            <w:hideMark/>
          </w:tcPr>
          <w:p w14:paraId="2B8590C5"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5.57</w:t>
            </w:r>
          </w:p>
        </w:tc>
        <w:tc>
          <w:tcPr>
            <w:tcW w:w="1620" w:type="dxa"/>
            <w:tcBorders>
              <w:top w:val="nil"/>
              <w:left w:val="nil"/>
              <w:bottom w:val="single" w:sz="4" w:space="0" w:color="auto"/>
              <w:right w:val="single" w:sz="4" w:space="0" w:color="auto"/>
            </w:tcBorders>
            <w:shd w:val="clear" w:color="auto" w:fill="auto"/>
            <w:noWrap/>
            <w:vAlign w:val="bottom"/>
            <w:hideMark/>
          </w:tcPr>
          <w:p w14:paraId="3E0F9A5A"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0.649</w:t>
            </w:r>
          </w:p>
        </w:tc>
        <w:tc>
          <w:tcPr>
            <w:tcW w:w="2040" w:type="dxa"/>
            <w:tcBorders>
              <w:top w:val="nil"/>
              <w:left w:val="nil"/>
              <w:bottom w:val="single" w:sz="4" w:space="0" w:color="auto"/>
              <w:right w:val="single" w:sz="4" w:space="0" w:color="auto"/>
            </w:tcBorders>
            <w:shd w:val="clear" w:color="auto" w:fill="auto"/>
            <w:noWrap/>
            <w:vAlign w:val="bottom"/>
            <w:hideMark/>
          </w:tcPr>
          <w:p w14:paraId="77A13ECA"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17.88</w:t>
            </w:r>
          </w:p>
        </w:tc>
        <w:tc>
          <w:tcPr>
            <w:tcW w:w="1240" w:type="dxa"/>
            <w:tcBorders>
              <w:top w:val="nil"/>
              <w:left w:val="nil"/>
              <w:bottom w:val="single" w:sz="4" w:space="0" w:color="auto"/>
              <w:right w:val="single" w:sz="4" w:space="0" w:color="auto"/>
            </w:tcBorders>
            <w:shd w:val="clear" w:color="auto" w:fill="auto"/>
            <w:noWrap/>
            <w:vAlign w:val="bottom"/>
            <w:hideMark/>
          </w:tcPr>
          <w:p w14:paraId="7FF2D240"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11.26</w:t>
            </w:r>
          </w:p>
        </w:tc>
      </w:tr>
      <w:tr w:rsidR="005E07E0" w:rsidRPr="005E07E0" w14:paraId="6F996785" w14:textId="77777777" w:rsidTr="005E07E0">
        <w:trPr>
          <w:trHeight w:val="300"/>
        </w:trPr>
        <w:tc>
          <w:tcPr>
            <w:tcW w:w="1680" w:type="dxa"/>
            <w:gridSpan w:val="2"/>
            <w:vMerge/>
            <w:tcBorders>
              <w:top w:val="single" w:sz="4" w:space="0" w:color="auto"/>
              <w:left w:val="single" w:sz="4" w:space="0" w:color="auto"/>
              <w:bottom w:val="single" w:sz="4" w:space="0" w:color="auto"/>
              <w:right w:val="single" w:sz="4" w:space="0" w:color="auto"/>
            </w:tcBorders>
            <w:vAlign w:val="center"/>
            <w:hideMark/>
          </w:tcPr>
          <w:p w14:paraId="3528F3FE" w14:textId="77777777" w:rsidR="005E07E0" w:rsidRPr="005E07E0" w:rsidRDefault="005E07E0" w:rsidP="005E07E0">
            <w:pPr>
              <w:spacing w:after="0" w:line="240" w:lineRule="auto"/>
              <w:rPr>
                <w:rFonts w:ascii="Calibri" w:eastAsia="Times New Roman" w:hAnsi="Calibri" w:cs="Calibri"/>
                <w:color w:val="000000"/>
              </w:rPr>
            </w:pPr>
          </w:p>
        </w:tc>
        <w:tc>
          <w:tcPr>
            <w:tcW w:w="580" w:type="dxa"/>
            <w:tcBorders>
              <w:top w:val="nil"/>
              <w:left w:val="nil"/>
              <w:bottom w:val="single" w:sz="4" w:space="0" w:color="auto"/>
              <w:right w:val="single" w:sz="4" w:space="0" w:color="auto"/>
            </w:tcBorders>
            <w:shd w:val="clear" w:color="auto" w:fill="auto"/>
            <w:noWrap/>
            <w:vAlign w:val="center"/>
            <w:hideMark/>
          </w:tcPr>
          <w:p w14:paraId="7F252771"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1.5</w:t>
            </w:r>
          </w:p>
        </w:tc>
        <w:tc>
          <w:tcPr>
            <w:tcW w:w="1380" w:type="dxa"/>
            <w:tcBorders>
              <w:top w:val="nil"/>
              <w:left w:val="nil"/>
              <w:bottom w:val="single" w:sz="4" w:space="0" w:color="auto"/>
              <w:right w:val="single" w:sz="4" w:space="0" w:color="auto"/>
            </w:tcBorders>
            <w:shd w:val="clear" w:color="auto" w:fill="auto"/>
            <w:noWrap/>
            <w:vAlign w:val="bottom"/>
            <w:hideMark/>
          </w:tcPr>
          <w:p w14:paraId="4F6727E4"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3.44</w:t>
            </w:r>
          </w:p>
        </w:tc>
        <w:tc>
          <w:tcPr>
            <w:tcW w:w="1000" w:type="dxa"/>
            <w:tcBorders>
              <w:top w:val="nil"/>
              <w:left w:val="nil"/>
              <w:bottom w:val="single" w:sz="4" w:space="0" w:color="auto"/>
              <w:right w:val="single" w:sz="4" w:space="0" w:color="auto"/>
            </w:tcBorders>
            <w:shd w:val="clear" w:color="auto" w:fill="auto"/>
            <w:noWrap/>
            <w:vAlign w:val="bottom"/>
            <w:hideMark/>
          </w:tcPr>
          <w:p w14:paraId="437229D3"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6.48</w:t>
            </w:r>
          </w:p>
        </w:tc>
        <w:tc>
          <w:tcPr>
            <w:tcW w:w="1620" w:type="dxa"/>
            <w:tcBorders>
              <w:top w:val="nil"/>
              <w:left w:val="nil"/>
              <w:bottom w:val="single" w:sz="4" w:space="0" w:color="auto"/>
              <w:right w:val="single" w:sz="4" w:space="0" w:color="auto"/>
            </w:tcBorders>
            <w:shd w:val="clear" w:color="auto" w:fill="auto"/>
            <w:noWrap/>
            <w:vAlign w:val="bottom"/>
            <w:hideMark/>
          </w:tcPr>
          <w:p w14:paraId="0DBB4EE2"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0.373</w:t>
            </w:r>
          </w:p>
        </w:tc>
        <w:tc>
          <w:tcPr>
            <w:tcW w:w="2040" w:type="dxa"/>
            <w:tcBorders>
              <w:top w:val="nil"/>
              <w:left w:val="nil"/>
              <w:bottom w:val="single" w:sz="4" w:space="0" w:color="auto"/>
              <w:right w:val="single" w:sz="4" w:space="0" w:color="auto"/>
            </w:tcBorders>
            <w:shd w:val="clear" w:color="auto" w:fill="auto"/>
            <w:noWrap/>
            <w:vAlign w:val="bottom"/>
            <w:hideMark/>
          </w:tcPr>
          <w:p w14:paraId="65CDF5A9"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19.63</w:t>
            </w:r>
          </w:p>
        </w:tc>
        <w:tc>
          <w:tcPr>
            <w:tcW w:w="1240" w:type="dxa"/>
            <w:tcBorders>
              <w:top w:val="nil"/>
              <w:left w:val="nil"/>
              <w:bottom w:val="single" w:sz="4" w:space="0" w:color="auto"/>
              <w:right w:val="single" w:sz="4" w:space="0" w:color="auto"/>
            </w:tcBorders>
            <w:shd w:val="clear" w:color="auto" w:fill="auto"/>
            <w:noWrap/>
            <w:vAlign w:val="bottom"/>
            <w:hideMark/>
          </w:tcPr>
          <w:p w14:paraId="29565220"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11.67</w:t>
            </w:r>
          </w:p>
        </w:tc>
      </w:tr>
      <w:tr w:rsidR="005E07E0" w:rsidRPr="005E07E0" w14:paraId="757D0301" w14:textId="77777777" w:rsidTr="005E07E0">
        <w:trPr>
          <w:trHeight w:val="300"/>
        </w:trPr>
        <w:tc>
          <w:tcPr>
            <w:tcW w:w="1680" w:type="dxa"/>
            <w:gridSpan w:val="2"/>
            <w:vMerge/>
            <w:tcBorders>
              <w:top w:val="single" w:sz="4" w:space="0" w:color="auto"/>
              <w:left w:val="single" w:sz="4" w:space="0" w:color="auto"/>
              <w:bottom w:val="single" w:sz="4" w:space="0" w:color="auto"/>
              <w:right w:val="single" w:sz="4" w:space="0" w:color="auto"/>
            </w:tcBorders>
            <w:vAlign w:val="center"/>
            <w:hideMark/>
          </w:tcPr>
          <w:p w14:paraId="6B25479C" w14:textId="77777777" w:rsidR="005E07E0" w:rsidRPr="005E07E0" w:rsidRDefault="005E07E0" w:rsidP="005E07E0">
            <w:pPr>
              <w:spacing w:after="0" w:line="240" w:lineRule="auto"/>
              <w:rPr>
                <w:rFonts w:ascii="Calibri" w:eastAsia="Times New Roman" w:hAnsi="Calibri" w:cs="Calibri"/>
                <w:color w:val="000000"/>
              </w:rPr>
            </w:pPr>
          </w:p>
        </w:tc>
        <w:tc>
          <w:tcPr>
            <w:tcW w:w="580" w:type="dxa"/>
            <w:tcBorders>
              <w:top w:val="nil"/>
              <w:left w:val="nil"/>
              <w:bottom w:val="single" w:sz="4" w:space="0" w:color="auto"/>
              <w:right w:val="single" w:sz="4" w:space="0" w:color="auto"/>
            </w:tcBorders>
            <w:shd w:val="clear" w:color="auto" w:fill="auto"/>
            <w:noWrap/>
            <w:vAlign w:val="center"/>
            <w:hideMark/>
          </w:tcPr>
          <w:p w14:paraId="103913E6"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w:t>
            </w:r>
          </w:p>
        </w:tc>
        <w:tc>
          <w:tcPr>
            <w:tcW w:w="1380" w:type="dxa"/>
            <w:tcBorders>
              <w:top w:val="nil"/>
              <w:left w:val="nil"/>
              <w:bottom w:val="single" w:sz="4" w:space="0" w:color="auto"/>
              <w:right w:val="single" w:sz="4" w:space="0" w:color="auto"/>
            </w:tcBorders>
            <w:shd w:val="clear" w:color="auto" w:fill="auto"/>
            <w:noWrap/>
            <w:vAlign w:val="bottom"/>
            <w:hideMark/>
          </w:tcPr>
          <w:p w14:paraId="78BD2B81"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4.03</w:t>
            </w:r>
          </w:p>
        </w:tc>
        <w:tc>
          <w:tcPr>
            <w:tcW w:w="1000" w:type="dxa"/>
            <w:tcBorders>
              <w:top w:val="nil"/>
              <w:left w:val="nil"/>
              <w:bottom w:val="single" w:sz="4" w:space="0" w:color="auto"/>
              <w:right w:val="single" w:sz="4" w:space="0" w:color="auto"/>
            </w:tcBorders>
            <w:shd w:val="clear" w:color="auto" w:fill="auto"/>
            <w:noWrap/>
            <w:vAlign w:val="bottom"/>
            <w:hideMark/>
          </w:tcPr>
          <w:p w14:paraId="0C3AE29C"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8.73</w:t>
            </w:r>
          </w:p>
        </w:tc>
        <w:tc>
          <w:tcPr>
            <w:tcW w:w="1620" w:type="dxa"/>
            <w:tcBorders>
              <w:top w:val="nil"/>
              <w:left w:val="nil"/>
              <w:bottom w:val="single" w:sz="4" w:space="0" w:color="auto"/>
              <w:right w:val="single" w:sz="4" w:space="0" w:color="auto"/>
            </w:tcBorders>
            <w:shd w:val="clear" w:color="auto" w:fill="auto"/>
            <w:noWrap/>
            <w:vAlign w:val="bottom"/>
            <w:hideMark/>
          </w:tcPr>
          <w:p w14:paraId="4A144021"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0.322</w:t>
            </w:r>
          </w:p>
        </w:tc>
        <w:tc>
          <w:tcPr>
            <w:tcW w:w="2040" w:type="dxa"/>
            <w:tcBorders>
              <w:top w:val="nil"/>
              <w:left w:val="nil"/>
              <w:bottom w:val="single" w:sz="4" w:space="0" w:color="auto"/>
              <w:right w:val="single" w:sz="4" w:space="0" w:color="auto"/>
            </w:tcBorders>
            <w:shd w:val="clear" w:color="auto" w:fill="auto"/>
            <w:noWrap/>
            <w:vAlign w:val="bottom"/>
            <w:hideMark/>
          </w:tcPr>
          <w:p w14:paraId="05ED1A71"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22.75</w:t>
            </w:r>
          </w:p>
        </w:tc>
        <w:tc>
          <w:tcPr>
            <w:tcW w:w="1240" w:type="dxa"/>
            <w:tcBorders>
              <w:top w:val="nil"/>
              <w:left w:val="nil"/>
              <w:bottom w:val="single" w:sz="4" w:space="0" w:color="auto"/>
              <w:right w:val="single" w:sz="4" w:space="0" w:color="auto"/>
            </w:tcBorders>
            <w:shd w:val="clear" w:color="auto" w:fill="auto"/>
            <w:noWrap/>
            <w:vAlign w:val="bottom"/>
            <w:hideMark/>
          </w:tcPr>
          <w:p w14:paraId="741C1C77"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11.9</w:t>
            </w:r>
          </w:p>
        </w:tc>
      </w:tr>
      <w:tr w:rsidR="005E07E0" w:rsidRPr="005E07E0" w14:paraId="6E1868B1" w14:textId="77777777" w:rsidTr="005E07E0">
        <w:trPr>
          <w:trHeight w:val="300"/>
        </w:trPr>
        <w:tc>
          <w:tcPr>
            <w:tcW w:w="2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92E47"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L.S.D. 0.05</w:t>
            </w:r>
          </w:p>
        </w:tc>
        <w:tc>
          <w:tcPr>
            <w:tcW w:w="1380" w:type="dxa"/>
            <w:tcBorders>
              <w:top w:val="nil"/>
              <w:left w:val="nil"/>
              <w:bottom w:val="single" w:sz="4" w:space="0" w:color="auto"/>
              <w:right w:val="single" w:sz="4" w:space="0" w:color="auto"/>
            </w:tcBorders>
            <w:shd w:val="clear" w:color="auto" w:fill="auto"/>
            <w:noWrap/>
            <w:vAlign w:val="bottom"/>
            <w:hideMark/>
          </w:tcPr>
          <w:p w14:paraId="27A14FCF"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0.17</w:t>
            </w:r>
          </w:p>
        </w:tc>
        <w:tc>
          <w:tcPr>
            <w:tcW w:w="1000" w:type="dxa"/>
            <w:tcBorders>
              <w:top w:val="nil"/>
              <w:left w:val="nil"/>
              <w:bottom w:val="single" w:sz="4" w:space="0" w:color="auto"/>
              <w:right w:val="single" w:sz="4" w:space="0" w:color="auto"/>
            </w:tcBorders>
            <w:shd w:val="clear" w:color="auto" w:fill="auto"/>
            <w:noWrap/>
            <w:vAlign w:val="bottom"/>
            <w:hideMark/>
          </w:tcPr>
          <w:p w14:paraId="727F6EE5"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0.55</w:t>
            </w:r>
          </w:p>
        </w:tc>
        <w:tc>
          <w:tcPr>
            <w:tcW w:w="1620" w:type="dxa"/>
            <w:tcBorders>
              <w:top w:val="nil"/>
              <w:left w:val="nil"/>
              <w:bottom w:val="single" w:sz="4" w:space="0" w:color="auto"/>
              <w:right w:val="single" w:sz="4" w:space="0" w:color="auto"/>
            </w:tcBorders>
            <w:shd w:val="clear" w:color="auto" w:fill="auto"/>
            <w:noWrap/>
            <w:vAlign w:val="bottom"/>
            <w:hideMark/>
          </w:tcPr>
          <w:p w14:paraId="1DCE37F6"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0.034</w:t>
            </w:r>
          </w:p>
        </w:tc>
        <w:tc>
          <w:tcPr>
            <w:tcW w:w="2040" w:type="dxa"/>
            <w:tcBorders>
              <w:top w:val="nil"/>
              <w:left w:val="nil"/>
              <w:bottom w:val="single" w:sz="4" w:space="0" w:color="auto"/>
              <w:right w:val="single" w:sz="4" w:space="0" w:color="auto"/>
            </w:tcBorders>
            <w:shd w:val="clear" w:color="auto" w:fill="auto"/>
            <w:noWrap/>
            <w:vAlign w:val="bottom"/>
            <w:hideMark/>
          </w:tcPr>
          <w:p w14:paraId="0B459A15"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0.78</w:t>
            </w:r>
          </w:p>
        </w:tc>
        <w:tc>
          <w:tcPr>
            <w:tcW w:w="1240" w:type="dxa"/>
            <w:tcBorders>
              <w:top w:val="nil"/>
              <w:left w:val="nil"/>
              <w:bottom w:val="single" w:sz="4" w:space="0" w:color="auto"/>
              <w:right w:val="single" w:sz="4" w:space="0" w:color="auto"/>
            </w:tcBorders>
            <w:shd w:val="clear" w:color="auto" w:fill="auto"/>
            <w:noWrap/>
            <w:vAlign w:val="bottom"/>
            <w:hideMark/>
          </w:tcPr>
          <w:p w14:paraId="0834D693"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0.23</w:t>
            </w:r>
          </w:p>
        </w:tc>
      </w:tr>
      <w:tr w:rsidR="005E07E0" w:rsidRPr="005E07E0" w14:paraId="333F88C9" w14:textId="77777777" w:rsidTr="005E07E0">
        <w:trPr>
          <w:trHeight w:val="300"/>
        </w:trPr>
        <w:tc>
          <w:tcPr>
            <w:tcW w:w="1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753D58" w14:textId="77777777" w:rsidR="005E07E0" w:rsidRPr="005E07E0" w:rsidRDefault="005E07E0" w:rsidP="005E07E0">
            <w:pPr>
              <w:spacing w:after="0" w:line="240" w:lineRule="auto"/>
              <w:jc w:val="center"/>
              <w:rPr>
                <w:rFonts w:ascii="Calibri" w:eastAsia="Times New Roman" w:hAnsi="Calibri" w:cs="Calibri"/>
                <w:color w:val="000000"/>
              </w:rPr>
            </w:pPr>
            <w:proofErr w:type="spellStart"/>
            <w:r w:rsidRPr="005E07E0">
              <w:rPr>
                <w:rFonts w:ascii="Calibri" w:eastAsia="Times New Roman" w:hAnsi="Calibri" w:cs="Calibri"/>
                <w:color w:val="000000"/>
              </w:rPr>
              <w:t>Jasmonic</w:t>
            </w:r>
            <w:proofErr w:type="spellEnd"/>
            <w:r w:rsidRPr="005E07E0">
              <w:rPr>
                <w:rFonts w:ascii="Calibri" w:eastAsia="Times New Roman" w:hAnsi="Calibri" w:cs="Calibri"/>
                <w:color w:val="000000"/>
              </w:rPr>
              <w:t xml:space="preserve"> acid rates (</w:t>
            </w:r>
            <w:proofErr w:type="gramStart"/>
            <w:r w:rsidRPr="005E07E0">
              <w:rPr>
                <w:rFonts w:ascii="Calibri" w:eastAsia="Times New Roman" w:hAnsi="Calibri" w:cs="Calibri"/>
                <w:color w:val="000000"/>
              </w:rPr>
              <w:t>mg.L</w:t>
            </w:r>
            <w:proofErr w:type="gramEnd"/>
            <w:r w:rsidRPr="0004213E">
              <w:rPr>
                <w:rFonts w:ascii="Calibri" w:eastAsia="Times New Roman" w:hAnsi="Calibri" w:cs="Calibri"/>
                <w:color w:val="000000"/>
                <w:vertAlign w:val="superscript"/>
              </w:rPr>
              <w:t>-1</w:t>
            </w:r>
            <w:r w:rsidRPr="005E07E0">
              <w:rPr>
                <w:rFonts w:ascii="Calibri" w:eastAsia="Times New Roman" w:hAnsi="Calibri" w:cs="Calibri"/>
                <w:color w:val="000000"/>
              </w:rPr>
              <w:t>)</w:t>
            </w:r>
          </w:p>
        </w:tc>
        <w:tc>
          <w:tcPr>
            <w:tcW w:w="580" w:type="dxa"/>
            <w:tcBorders>
              <w:top w:val="nil"/>
              <w:left w:val="nil"/>
              <w:bottom w:val="single" w:sz="4" w:space="0" w:color="auto"/>
              <w:right w:val="single" w:sz="4" w:space="0" w:color="auto"/>
            </w:tcBorders>
            <w:shd w:val="clear" w:color="auto" w:fill="auto"/>
            <w:noWrap/>
            <w:vAlign w:val="center"/>
            <w:hideMark/>
          </w:tcPr>
          <w:p w14:paraId="61BF3A4D"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w:t>
            </w:r>
          </w:p>
        </w:tc>
        <w:tc>
          <w:tcPr>
            <w:tcW w:w="1380" w:type="dxa"/>
            <w:tcBorders>
              <w:top w:val="nil"/>
              <w:left w:val="nil"/>
              <w:bottom w:val="single" w:sz="4" w:space="0" w:color="auto"/>
              <w:right w:val="single" w:sz="4" w:space="0" w:color="auto"/>
            </w:tcBorders>
            <w:shd w:val="clear" w:color="auto" w:fill="auto"/>
            <w:noWrap/>
            <w:vAlign w:val="bottom"/>
            <w:hideMark/>
          </w:tcPr>
          <w:p w14:paraId="002C73F1"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3.22</w:t>
            </w:r>
          </w:p>
        </w:tc>
        <w:tc>
          <w:tcPr>
            <w:tcW w:w="1000" w:type="dxa"/>
            <w:tcBorders>
              <w:top w:val="nil"/>
              <w:left w:val="nil"/>
              <w:bottom w:val="single" w:sz="4" w:space="0" w:color="auto"/>
              <w:right w:val="single" w:sz="4" w:space="0" w:color="auto"/>
            </w:tcBorders>
            <w:shd w:val="clear" w:color="auto" w:fill="auto"/>
            <w:noWrap/>
            <w:vAlign w:val="bottom"/>
            <w:hideMark/>
          </w:tcPr>
          <w:p w14:paraId="4468A178"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6.23</w:t>
            </w:r>
          </w:p>
        </w:tc>
        <w:tc>
          <w:tcPr>
            <w:tcW w:w="1620" w:type="dxa"/>
            <w:tcBorders>
              <w:top w:val="nil"/>
              <w:left w:val="nil"/>
              <w:bottom w:val="single" w:sz="4" w:space="0" w:color="auto"/>
              <w:right w:val="single" w:sz="4" w:space="0" w:color="auto"/>
            </w:tcBorders>
            <w:shd w:val="clear" w:color="auto" w:fill="auto"/>
            <w:noWrap/>
            <w:vAlign w:val="bottom"/>
            <w:hideMark/>
          </w:tcPr>
          <w:p w14:paraId="7D0745EB"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0.416</w:t>
            </w:r>
          </w:p>
        </w:tc>
        <w:tc>
          <w:tcPr>
            <w:tcW w:w="2040" w:type="dxa"/>
            <w:tcBorders>
              <w:top w:val="nil"/>
              <w:left w:val="nil"/>
              <w:bottom w:val="single" w:sz="4" w:space="0" w:color="auto"/>
              <w:right w:val="single" w:sz="4" w:space="0" w:color="auto"/>
            </w:tcBorders>
            <w:shd w:val="clear" w:color="auto" w:fill="auto"/>
            <w:noWrap/>
            <w:vAlign w:val="bottom"/>
            <w:hideMark/>
          </w:tcPr>
          <w:p w14:paraId="1B1241FB"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18.02</w:t>
            </w:r>
          </w:p>
        </w:tc>
        <w:tc>
          <w:tcPr>
            <w:tcW w:w="1240" w:type="dxa"/>
            <w:tcBorders>
              <w:top w:val="nil"/>
              <w:left w:val="nil"/>
              <w:bottom w:val="single" w:sz="4" w:space="0" w:color="auto"/>
              <w:right w:val="single" w:sz="4" w:space="0" w:color="auto"/>
            </w:tcBorders>
            <w:shd w:val="clear" w:color="auto" w:fill="auto"/>
            <w:noWrap/>
            <w:vAlign w:val="bottom"/>
            <w:hideMark/>
          </w:tcPr>
          <w:p w14:paraId="267A0C88"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11.39</w:t>
            </w:r>
          </w:p>
        </w:tc>
      </w:tr>
      <w:tr w:rsidR="005E07E0" w:rsidRPr="005E07E0" w14:paraId="0BB17738" w14:textId="77777777" w:rsidTr="005E07E0">
        <w:trPr>
          <w:trHeight w:val="300"/>
        </w:trPr>
        <w:tc>
          <w:tcPr>
            <w:tcW w:w="1680" w:type="dxa"/>
            <w:gridSpan w:val="2"/>
            <w:vMerge/>
            <w:tcBorders>
              <w:top w:val="single" w:sz="4" w:space="0" w:color="auto"/>
              <w:left w:val="single" w:sz="4" w:space="0" w:color="auto"/>
              <w:bottom w:val="single" w:sz="4" w:space="0" w:color="auto"/>
              <w:right w:val="single" w:sz="4" w:space="0" w:color="auto"/>
            </w:tcBorders>
            <w:vAlign w:val="center"/>
            <w:hideMark/>
          </w:tcPr>
          <w:p w14:paraId="276F5685" w14:textId="77777777" w:rsidR="005E07E0" w:rsidRPr="005E07E0" w:rsidRDefault="005E07E0" w:rsidP="005E07E0">
            <w:pPr>
              <w:spacing w:after="0" w:line="240" w:lineRule="auto"/>
              <w:rPr>
                <w:rFonts w:ascii="Calibri" w:eastAsia="Times New Roman" w:hAnsi="Calibri" w:cs="Calibri"/>
                <w:color w:val="000000"/>
              </w:rPr>
            </w:pPr>
          </w:p>
        </w:tc>
        <w:tc>
          <w:tcPr>
            <w:tcW w:w="580" w:type="dxa"/>
            <w:tcBorders>
              <w:top w:val="nil"/>
              <w:left w:val="nil"/>
              <w:bottom w:val="single" w:sz="4" w:space="0" w:color="auto"/>
              <w:right w:val="single" w:sz="4" w:space="0" w:color="auto"/>
            </w:tcBorders>
            <w:shd w:val="clear" w:color="auto" w:fill="auto"/>
            <w:noWrap/>
            <w:vAlign w:val="center"/>
            <w:hideMark/>
          </w:tcPr>
          <w:p w14:paraId="7556FB70"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15</w:t>
            </w:r>
          </w:p>
        </w:tc>
        <w:tc>
          <w:tcPr>
            <w:tcW w:w="1380" w:type="dxa"/>
            <w:tcBorders>
              <w:top w:val="nil"/>
              <w:left w:val="nil"/>
              <w:bottom w:val="single" w:sz="4" w:space="0" w:color="auto"/>
              <w:right w:val="single" w:sz="4" w:space="0" w:color="auto"/>
            </w:tcBorders>
            <w:shd w:val="clear" w:color="auto" w:fill="auto"/>
            <w:noWrap/>
            <w:vAlign w:val="bottom"/>
            <w:hideMark/>
          </w:tcPr>
          <w:p w14:paraId="24F8F0B3"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3.5</w:t>
            </w:r>
          </w:p>
        </w:tc>
        <w:tc>
          <w:tcPr>
            <w:tcW w:w="1000" w:type="dxa"/>
            <w:tcBorders>
              <w:top w:val="nil"/>
              <w:left w:val="nil"/>
              <w:bottom w:val="single" w:sz="4" w:space="0" w:color="auto"/>
              <w:right w:val="single" w:sz="4" w:space="0" w:color="auto"/>
            </w:tcBorders>
            <w:shd w:val="clear" w:color="auto" w:fill="auto"/>
            <w:noWrap/>
            <w:vAlign w:val="bottom"/>
            <w:hideMark/>
          </w:tcPr>
          <w:p w14:paraId="7D36C3FD"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6.9</w:t>
            </w:r>
          </w:p>
        </w:tc>
        <w:tc>
          <w:tcPr>
            <w:tcW w:w="1620" w:type="dxa"/>
            <w:tcBorders>
              <w:top w:val="nil"/>
              <w:left w:val="nil"/>
              <w:bottom w:val="single" w:sz="4" w:space="0" w:color="auto"/>
              <w:right w:val="single" w:sz="4" w:space="0" w:color="auto"/>
            </w:tcBorders>
            <w:shd w:val="clear" w:color="auto" w:fill="auto"/>
            <w:noWrap/>
            <w:vAlign w:val="bottom"/>
            <w:hideMark/>
          </w:tcPr>
          <w:p w14:paraId="3909AD42"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0.451</w:t>
            </w:r>
          </w:p>
        </w:tc>
        <w:tc>
          <w:tcPr>
            <w:tcW w:w="2040" w:type="dxa"/>
            <w:tcBorders>
              <w:top w:val="nil"/>
              <w:left w:val="nil"/>
              <w:bottom w:val="single" w:sz="4" w:space="0" w:color="auto"/>
              <w:right w:val="single" w:sz="4" w:space="0" w:color="auto"/>
            </w:tcBorders>
            <w:shd w:val="clear" w:color="auto" w:fill="auto"/>
            <w:noWrap/>
            <w:vAlign w:val="bottom"/>
            <w:hideMark/>
          </w:tcPr>
          <w:p w14:paraId="434889A1"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19.99</w:t>
            </w:r>
          </w:p>
        </w:tc>
        <w:tc>
          <w:tcPr>
            <w:tcW w:w="1240" w:type="dxa"/>
            <w:tcBorders>
              <w:top w:val="nil"/>
              <w:left w:val="nil"/>
              <w:bottom w:val="single" w:sz="4" w:space="0" w:color="auto"/>
              <w:right w:val="single" w:sz="4" w:space="0" w:color="auto"/>
            </w:tcBorders>
            <w:shd w:val="clear" w:color="auto" w:fill="auto"/>
            <w:noWrap/>
            <w:vAlign w:val="bottom"/>
            <w:hideMark/>
          </w:tcPr>
          <w:p w14:paraId="50D4B85C"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11.64</w:t>
            </w:r>
          </w:p>
        </w:tc>
      </w:tr>
      <w:tr w:rsidR="005E07E0" w:rsidRPr="005E07E0" w14:paraId="5E1594AA" w14:textId="77777777" w:rsidTr="005E07E0">
        <w:trPr>
          <w:trHeight w:val="300"/>
        </w:trPr>
        <w:tc>
          <w:tcPr>
            <w:tcW w:w="1680" w:type="dxa"/>
            <w:gridSpan w:val="2"/>
            <w:vMerge/>
            <w:tcBorders>
              <w:top w:val="single" w:sz="4" w:space="0" w:color="auto"/>
              <w:left w:val="single" w:sz="4" w:space="0" w:color="auto"/>
              <w:bottom w:val="single" w:sz="4" w:space="0" w:color="auto"/>
              <w:right w:val="single" w:sz="4" w:space="0" w:color="auto"/>
            </w:tcBorders>
            <w:vAlign w:val="center"/>
            <w:hideMark/>
          </w:tcPr>
          <w:p w14:paraId="323751FF" w14:textId="77777777" w:rsidR="005E07E0" w:rsidRPr="005E07E0" w:rsidRDefault="005E07E0" w:rsidP="005E07E0">
            <w:pPr>
              <w:spacing w:after="0" w:line="240" w:lineRule="auto"/>
              <w:rPr>
                <w:rFonts w:ascii="Calibri" w:eastAsia="Times New Roman" w:hAnsi="Calibri" w:cs="Calibri"/>
                <w:color w:val="000000"/>
              </w:rPr>
            </w:pPr>
          </w:p>
        </w:tc>
        <w:tc>
          <w:tcPr>
            <w:tcW w:w="580" w:type="dxa"/>
            <w:tcBorders>
              <w:top w:val="nil"/>
              <w:left w:val="nil"/>
              <w:bottom w:val="single" w:sz="4" w:space="0" w:color="auto"/>
              <w:right w:val="single" w:sz="4" w:space="0" w:color="auto"/>
            </w:tcBorders>
            <w:shd w:val="clear" w:color="auto" w:fill="auto"/>
            <w:noWrap/>
            <w:vAlign w:val="center"/>
            <w:hideMark/>
          </w:tcPr>
          <w:p w14:paraId="0F517563"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30</w:t>
            </w:r>
          </w:p>
        </w:tc>
        <w:tc>
          <w:tcPr>
            <w:tcW w:w="1380" w:type="dxa"/>
            <w:tcBorders>
              <w:top w:val="nil"/>
              <w:left w:val="nil"/>
              <w:bottom w:val="single" w:sz="4" w:space="0" w:color="auto"/>
              <w:right w:val="single" w:sz="4" w:space="0" w:color="auto"/>
            </w:tcBorders>
            <w:shd w:val="clear" w:color="auto" w:fill="auto"/>
            <w:noWrap/>
            <w:vAlign w:val="bottom"/>
            <w:hideMark/>
          </w:tcPr>
          <w:p w14:paraId="431110F6"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3.68</w:t>
            </w:r>
          </w:p>
        </w:tc>
        <w:tc>
          <w:tcPr>
            <w:tcW w:w="1000" w:type="dxa"/>
            <w:tcBorders>
              <w:top w:val="nil"/>
              <w:left w:val="nil"/>
              <w:bottom w:val="single" w:sz="4" w:space="0" w:color="auto"/>
              <w:right w:val="single" w:sz="4" w:space="0" w:color="auto"/>
            </w:tcBorders>
            <w:shd w:val="clear" w:color="auto" w:fill="auto"/>
            <w:noWrap/>
            <w:vAlign w:val="bottom"/>
            <w:hideMark/>
          </w:tcPr>
          <w:p w14:paraId="00C4777A"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7.64</w:t>
            </w:r>
          </w:p>
        </w:tc>
        <w:tc>
          <w:tcPr>
            <w:tcW w:w="1620" w:type="dxa"/>
            <w:tcBorders>
              <w:top w:val="nil"/>
              <w:left w:val="nil"/>
              <w:bottom w:val="single" w:sz="4" w:space="0" w:color="auto"/>
              <w:right w:val="single" w:sz="4" w:space="0" w:color="auto"/>
            </w:tcBorders>
            <w:shd w:val="clear" w:color="auto" w:fill="auto"/>
            <w:noWrap/>
            <w:vAlign w:val="bottom"/>
            <w:hideMark/>
          </w:tcPr>
          <w:p w14:paraId="0C282916"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0.478</w:t>
            </w:r>
          </w:p>
        </w:tc>
        <w:tc>
          <w:tcPr>
            <w:tcW w:w="2040" w:type="dxa"/>
            <w:tcBorders>
              <w:top w:val="nil"/>
              <w:left w:val="nil"/>
              <w:bottom w:val="single" w:sz="4" w:space="0" w:color="auto"/>
              <w:right w:val="single" w:sz="4" w:space="0" w:color="auto"/>
            </w:tcBorders>
            <w:shd w:val="clear" w:color="auto" w:fill="auto"/>
            <w:noWrap/>
            <w:vAlign w:val="bottom"/>
            <w:hideMark/>
          </w:tcPr>
          <w:p w14:paraId="7BBCF972"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22.24</w:t>
            </w:r>
          </w:p>
        </w:tc>
        <w:tc>
          <w:tcPr>
            <w:tcW w:w="1240" w:type="dxa"/>
            <w:tcBorders>
              <w:top w:val="nil"/>
              <w:left w:val="nil"/>
              <w:bottom w:val="single" w:sz="4" w:space="0" w:color="auto"/>
              <w:right w:val="single" w:sz="4" w:space="0" w:color="auto"/>
            </w:tcBorders>
            <w:shd w:val="clear" w:color="auto" w:fill="auto"/>
            <w:noWrap/>
            <w:vAlign w:val="bottom"/>
            <w:hideMark/>
          </w:tcPr>
          <w:p w14:paraId="1BBA888F"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11.8</w:t>
            </w:r>
          </w:p>
        </w:tc>
      </w:tr>
      <w:tr w:rsidR="005E07E0" w:rsidRPr="005E07E0" w14:paraId="646D402E" w14:textId="77777777" w:rsidTr="005E07E0">
        <w:trPr>
          <w:trHeight w:val="300"/>
        </w:trPr>
        <w:tc>
          <w:tcPr>
            <w:tcW w:w="2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518D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L.S.D. 0.05</w:t>
            </w:r>
          </w:p>
        </w:tc>
        <w:tc>
          <w:tcPr>
            <w:tcW w:w="1380" w:type="dxa"/>
            <w:tcBorders>
              <w:top w:val="nil"/>
              <w:left w:val="nil"/>
              <w:bottom w:val="single" w:sz="4" w:space="0" w:color="auto"/>
              <w:right w:val="single" w:sz="4" w:space="0" w:color="auto"/>
            </w:tcBorders>
            <w:shd w:val="clear" w:color="auto" w:fill="auto"/>
            <w:noWrap/>
            <w:vAlign w:val="bottom"/>
            <w:hideMark/>
          </w:tcPr>
          <w:p w14:paraId="61C7F80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0.17</w:t>
            </w:r>
          </w:p>
        </w:tc>
        <w:tc>
          <w:tcPr>
            <w:tcW w:w="1000" w:type="dxa"/>
            <w:tcBorders>
              <w:top w:val="nil"/>
              <w:left w:val="nil"/>
              <w:bottom w:val="single" w:sz="4" w:space="0" w:color="auto"/>
              <w:right w:val="single" w:sz="4" w:space="0" w:color="auto"/>
            </w:tcBorders>
            <w:shd w:val="clear" w:color="auto" w:fill="auto"/>
            <w:noWrap/>
            <w:vAlign w:val="bottom"/>
            <w:hideMark/>
          </w:tcPr>
          <w:p w14:paraId="4F841138"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0.55</w:t>
            </w:r>
          </w:p>
        </w:tc>
        <w:tc>
          <w:tcPr>
            <w:tcW w:w="1620" w:type="dxa"/>
            <w:tcBorders>
              <w:top w:val="nil"/>
              <w:left w:val="nil"/>
              <w:bottom w:val="single" w:sz="4" w:space="0" w:color="auto"/>
              <w:right w:val="single" w:sz="4" w:space="0" w:color="auto"/>
            </w:tcBorders>
            <w:shd w:val="clear" w:color="auto" w:fill="auto"/>
            <w:noWrap/>
            <w:vAlign w:val="bottom"/>
            <w:hideMark/>
          </w:tcPr>
          <w:p w14:paraId="18956CE9"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0.034</w:t>
            </w:r>
          </w:p>
        </w:tc>
        <w:tc>
          <w:tcPr>
            <w:tcW w:w="2040" w:type="dxa"/>
            <w:tcBorders>
              <w:top w:val="nil"/>
              <w:left w:val="nil"/>
              <w:bottom w:val="single" w:sz="4" w:space="0" w:color="auto"/>
              <w:right w:val="single" w:sz="4" w:space="0" w:color="auto"/>
            </w:tcBorders>
            <w:shd w:val="clear" w:color="auto" w:fill="auto"/>
            <w:noWrap/>
            <w:vAlign w:val="bottom"/>
            <w:hideMark/>
          </w:tcPr>
          <w:p w14:paraId="377FD8C6"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0.78</w:t>
            </w:r>
          </w:p>
        </w:tc>
        <w:tc>
          <w:tcPr>
            <w:tcW w:w="1240" w:type="dxa"/>
            <w:tcBorders>
              <w:top w:val="nil"/>
              <w:left w:val="nil"/>
              <w:bottom w:val="single" w:sz="4" w:space="0" w:color="auto"/>
              <w:right w:val="single" w:sz="4" w:space="0" w:color="auto"/>
            </w:tcBorders>
            <w:shd w:val="clear" w:color="auto" w:fill="auto"/>
            <w:noWrap/>
            <w:vAlign w:val="bottom"/>
            <w:hideMark/>
          </w:tcPr>
          <w:p w14:paraId="3EABEB43"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0.23</w:t>
            </w:r>
          </w:p>
        </w:tc>
      </w:tr>
      <w:tr w:rsidR="005E07E0" w:rsidRPr="005E07E0" w14:paraId="007D7F20" w14:textId="77777777" w:rsidTr="005E07E0">
        <w:trPr>
          <w:trHeight w:val="30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4E44128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xml:space="preserve">Nano Organic Fertilizer X </w:t>
            </w:r>
            <w:proofErr w:type="spellStart"/>
            <w:r w:rsidRPr="005E07E0">
              <w:rPr>
                <w:rFonts w:ascii="Calibri" w:eastAsia="Times New Roman" w:hAnsi="Calibri" w:cs="Calibri"/>
                <w:color w:val="000000"/>
              </w:rPr>
              <w:t>Jasmonic</w:t>
            </w:r>
            <w:proofErr w:type="spellEnd"/>
            <w:r w:rsidRPr="005E07E0">
              <w:rPr>
                <w:rFonts w:ascii="Calibri" w:eastAsia="Times New Roman" w:hAnsi="Calibri" w:cs="Calibri"/>
                <w:color w:val="000000"/>
              </w:rPr>
              <w:t xml:space="preserve"> Acid</w:t>
            </w:r>
          </w:p>
        </w:tc>
        <w:tc>
          <w:tcPr>
            <w:tcW w:w="440" w:type="dxa"/>
            <w:tcBorders>
              <w:top w:val="nil"/>
              <w:left w:val="nil"/>
              <w:bottom w:val="single" w:sz="4" w:space="0" w:color="auto"/>
              <w:right w:val="single" w:sz="4" w:space="0" w:color="auto"/>
            </w:tcBorders>
            <w:shd w:val="clear" w:color="auto" w:fill="auto"/>
            <w:noWrap/>
            <w:vAlign w:val="center"/>
            <w:hideMark/>
          </w:tcPr>
          <w:p w14:paraId="2488B65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w:t>
            </w:r>
          </w:p>
        </w:tc>
        <w:tc>
          <w:tcPr>
            <w:tcW w:w="580" w:type="dxa"/>
            <w:tcBorders>
              <w:top w:val="nil"/>
              <w:left w:val="nil"/>
              <w:bottom w:val="single" w:sz="4" w:space="0" w:color="auto"/>
              <w:right w:val="single" w:sz="4" w:space="0" w:color="auto"/>
            </w:tcBorders>
            <w:shd w:val="clear" w:color="auto" w:fill="auto"/>
            <w:noWrap/>
            <w:vAlign w:val="center"/>
            <w:hideMark/>
          </w:tcPr>
          <w:p w14:paraId="2BC8F364"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w:t>
            </w:r>
          </w:p>
        </w:tc>
        <w:tc>
          <w:tcPr>
            <w:tcW w:w="1380" w:type="dxa"/>
            <w:tcBorders>
              <w:top w:val="nil"/>
              <w:left w:val="nil"/>
              <w:bottom w:val="single" w:sz="4" w:space="0" w:color="auto"/>
              <w:right w:val="single" w:sz="4" w:space="0" w:color="auto"/>
            </w:tcBorders>
            <w:shd w:val="clear" w:color="auto" w:fill="auto"/>
            <w:noWrap/>
            <w:vAlign w:val="bottom"/>
            <w:hideMark/>
          </w:tcPr>
          <w:p w14:paraId="572E027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2.81</w:t>
            </w:r>
          </w:p>
        </w:tc>
        <w:tc>
          <w:tcPr>
            <w:tcW w:w="1000" w:type="dxa"/>
            <w:tcBorders>
              <w:top w:val="nil"/>
              <w:left w:val="nil"/>
              <w:bottom w:val="single" w:sz="4" w:space="0" w:color="auto"/>
              <w:right w:val="single" w:sz="4" w:space="0" w:color="auto"/>
            </w:tcBorders>
            <w:shd w:val="clear" w:color="auto" w:fill="auto"/>
            <w:noWrap/>
            <w:vAlign w:val="bottom"/>
            <w:hideMark/>
          </w:tcPr>
          <w:p w14:paraId="1B227A56"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5.23</w:t>
            </w:r>
          </w:p>
        </w:tc>
        <w:tc>
          <w:tcPr>
            <w:tcW w:w="1620" w:type="dxa"/>
            <w:tcBorders>
              <w:top w:val="nil"/>
              <w:left w:val="nil"/>
              <w:bottom w:val="single" w:sz="4" w:space="0" w:color="auto"/>
              <w:right w:val="single" w:sz="4" w:space="0" w:color="auto"/>
            </w:tcBorders>
            <w:shd w:val="clear" w:color="auto" w:fill="auto"/>
            <w:noWrap/>
            <w:vAlign w:val="bottom"/>
            <w:hideMark/>
          </w:tcPr>
          <w:p w14:paraId="14BBF190"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0.629</w:t>
            </w:r>
          </w:p>
        </w:tc>
        <w:tc>
          <w:tcPr>
            <w:tcW w:w="2040" w:type="dxa"/>
            <w:tcBorders>
              <w:top w:val="nil"/>
              <w:left w:val="nil"/>
              <w:bottom w:val="single" w:sz="4" w:space="0" w:color="auto"/>
              <w:right w:val="single" w:sz="4" w:space="0" w:color="auto"/>
            </w:tcBorders>
            <w:shd w:val="clear" w:color="auto" w:fill="auto"/>
            <w:noWrap/>
            <w:vAlign w:val="bottom"/>
            <w:hideMark/>
          </w:tcPr>
          <w:p w14:paraId="092EDD42"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15.34</w:t>
            </w:r>
          </w:p>
        </w:tc>
        <w:tc>
          <w:tcPr>
            <w:tcW w:w="1240" w:type="dxa"/>
            <w:tcBorders>
              <w:top w:val="nil"/>
              <w:left w:val="nil"/>
              <w:bottom w:val="single" w:sz="4" w:space="0" w:color="auto"/>
              <w:right w:val="single" w:sz="4" w:space="0" w:color="auto"/>
            </w:tcBorders>
            <w:shd w:val="clear" w:color="auto" w:fill="auto"/>
            <w:noWrap/>
            <w:vAlign w:val="bottom"/>
            <w:hideMark/>
          </w:tcPr>
          <w:p w14:paraId="65EAEC70"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10.9</w:t>
            </w:r>
          </w:p>
        </w:tc>
      </w:tr>
      <w:tr w:rsidR="005E07E0" w:rsidRPr="005E07E0" w14:paraId="63FE8F82" w14:textId="77777777" w:rsidTr="005E07E0">
        <w:trPr>
          <w:trHeight w:val="300"/>
        </w:trPr>
        <w:tc>
          <w:tcPr>
            <w:tcW w:w="1240" w:type="dxa"/>
            <w:vMerge/>
            <w:tcBorders>
              <w:top w:val="nil"/>
              <w:left w:val="single" w:sz="4" w:space="0" w:color="auto"/>
              <w:bottom w:val="single" w:sz="4" w:space="0" w:color="auto"/>
              <w:right w:val="single" w:sz="4" w:space="0" w:color="auto"/>
            </w:tcBorders>
            <w:vAlign w:val="center"/>
            <w:hideMark/>
          </w:tcPr>
          <w:p w14:paraId="69829A75" w14:textId="77777777" w:rsidR="005E07E0" w:rsidRPr="005E07E0" w:rsidRDefault="005E07E0" w:rsidP="005E07E0">
            <w:pPr>
              <w:spacing w:after="0" w:line="240" w:lineRule="auto"/>
              <w:rPr>
                <w:rFonts w:ascii="Calibri" w:eastAsia="Times New Roman" w:hAnsi="Calibri" w:cs="Calibri"/>
                <w:color w:val="000000"/>
              </w:rPr>
            </w:pPr>
          </w:p>
        </w:tc>
        <w:tc>
          <w:tcPr>
            <w:tcW w:w="440" w:type="dxa"/>
            <w:tcBorders>
              <w:top w:val="nil"/>
              <w:left w:val="nil"/>
              <w:bottom w:val="single" w:sz="4" w:space="0" w:color="auto"/>
              <w:right w:val="single" w:sz="4" w:space="0" w:color="auto"/>
            </w:tcBorders>
            <w:shd w:val="clear" w:color="auto" w:fill="auto"/>
            <w:noWrap/>
            <w:vAlign w:val="center"/>
            <w:hideMark/>
          </w:tcPr>
          <w:p w14:paraId="526C5E4F"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14:paraId="226ADFE8"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15</w:t>
            </w:r>
          </w:p>
        </w:tc>
        <w:tc>
          <w:tcPr>
            <w:tcW w:w="1380" w:type="dxa"/>
            <w:tcBorders>
              <w:top w:val="nil"/>
              <w:left w:val="nil"/>
              <w:bottom w:val="single" w:sz="4" w:space="0" w:color="auto"/>
              <w:right w:val="single" w:sz="4" w:space="0" w:color="auto"/>
            </w:tcBorders>
            <w:shd w:val="clear" w:color="auto" w:fill="auto"/>
            <w:noWrap/>
            <w:vAlign w:val="bottom"/>
            <w:hideMark/>
          </w:tcPr>
          <w:p w14:paraId="791C8DA3"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2.89</w:t>
            </w:r>
          </w:p>
        </w:tc>
        <w:tc>
          <w:tcPr>
            <w:tcW w:w="1000" w:type="dxa"/>
            <w:tcBorders>
              <w:top w:val="nil"/>
              <w:left w:val="nil"/>
              <w:bottom w:val="single" w:sz="4" w:space="0" w:color="auto"/>
              <w:right w:val="single" w:sz="4" w:space="0" w:color="auto"/>
            </w:tcBorders>
            <w:shd w:val="clear" w:color="auto" w:fill="auto"/>
            <w:noWrap/>
            <w:vAlign w:val="bottom"/>
            <w:hideMark/>
          </w:tcPr>
          <w:p w14:paraId="5772958F"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5.58</w:t>
            </w:r>
          </w:p>
        </w:tc>
        <w:tc>
          <w:tcPr>
            <w:tcW w:w="1620" w:type="dxa"/>
            <w:tcBorders>
              <w:top w:val="nil"/>
              <w:left w:val="nil"/>
              <w:bottom w:val="single" w:sz="4" w:space="0" w:color="auto"/>
              <w:right w:val="single" w:sz="4" w:space="0" w:color="auto"/>
            </w:tcBorders>
            <w:shd w:val="clear" w:color="auto" w:fill="auto"/>
            <w:noWrap/>
            <w:vAlign w:val="bottom"/>
            <w:hideMark/>
          </w:tcPr>
          <w:p w14:paraId="61E065CA"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0.646</w:t>
            </w:r>
          </w:p>
        </w:tc>
        <w:tc>
          <w:tcPr>
            <w:tcW w:w="2040" w:type="dxa"/>
            <w:tcBorders>
              <w:top w:val="nil"/>
              <w:left w:val="nil"/>
              <w:bottom w:val="single" w:sz="4" w:space="0" w:color="auto"/>
              <w:right w:val="single" w:sz="4" w:space="0" w:color="auto"/>
            </w:tcBorders>
            <w:shd w:val="clear" w:color="auto" w:fill="auto"/>
            <w:noWrap/>
            <w:vAlign w:val="bottom"/>
            <w:hideMark/>
          </w:tcPr>
          <w:p w14:paraId="78ADE439"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17.88</w:t>
            </w:r>
          </w:p>
        </w:tc>
        <w:tc>
          <w:tcPr>
            <w:tcW w:w="1240" w:type="dxa"/>
            <w:tcBorders>
              <w:top w:val="nil"/>
              <w:left w:val="nil"/>
              <w:bottom w:val="single" w:sz="4" w:space="0" w:color="auto"/>
              <w:right w:val="single" w:sz="4" w:space="0" w:color="auto"/>
            </w:tcBorders>
            <w:shd w:val="clear" w:color="auto" w:fill="auto"/>
            <w:noWrap/>
            <w:vAlign w:val="bottom"/>
            <w:hideMark/>
          </w:tcPr>
          <w:p w14:paraId="421969D9"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11.35</w:t>
            </w:r>
          </w:p>
        </w:tc>
      </w:tr>
      <w:tr w:rsidR="005E07E0" w:rsidRPr="005E07E0" w14:paraId="769EF2C6" w14:textId="77777777" w:rsidTr="005E07E0">
        <w:trPr>
          <w:trHeight w:val="300"/>
        </w:trPr>
        <w:tc>
          <w:tcPr>
            <w:tcW w:w="1240" w:type="dxa"/>
            <w:vMerge/>
            <w:tcBorders>
              <w:top w:val="nil"/>
              <w:left w:val="single" w:sz="4" w:space="0" w:color="auto"/>
              <w:bottom w:val="single" w:sz="4" w:space="0" w:color="auto"/>
              <w:right w:val="single" w:sz="4" w:space="0" w:color="auto"/>
            </w:tcBorders>
            <w:vAlign w:val="center"/>
            <w:hideMark/>
          </w:tcPr>
          <w:p w14:paraId="37D45AB9" w14:textId="77777777" w:rsidR="005E07E0" w:rsidRPr="005E07E0" w:rsidRDefault="005E07E0" w:rsidP="005E07E0">
            <w:pPr>
              <w:spacing w:after="0" w:line="240" w:lineRule="auto"/>
              <w:rPr>
                <w:rFonts w:ascii="Calibri" w:eastAsia="Times New Roman" w:hAnsi="Calibri" w:cs="Calibri"/>
                <w:color w:val="000000"/>
              </w:rPr>
            </w:pPr>
          </w:p>
        </w:tc>
        <w:tc>
          <w:tcPr>
            <w:tcW w:w="440" w:type="dxa"/>
            <w:tcBorders>
              <w:top w:val="nil"/>
              <w:left w:val="nil"/>
              <w:bottom w:val="single" w:sz="4" w:space="0" w:color="auto"/>
              <w:right w:val="single" w:sz="4" w:space="0" w:color="auto"/>
            </w:tcBorders>
            <w:shd w:val="clear" w:color="auto" w:fill="auto"/>
            <w:noWrap/>
            <w:vAlign w:val="center"/>
            <w:hideMark/>
          </w:tcPr>
          <w:p w14:paraId="68A945A5"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14:paraId="40E1ADFF"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30</w:t>
            </w:r>
          </w:p>
        </w:tc>
        <w:tc>
          <w:tcPr>
            <w:tcW w:w="1380" w:type="dxa"/>
            <w:tcBorders>
              <w:top w:val="nil"/>
              <w:left w:val="nil"/>
              <w:bottom w:val="single" w:sz="4" w:space="0" w:color="auto"/>
              <w:right w:val="single" w:sz="4" w:space="0" w:color="auto"/>
            </w:tcBorders>
            <w:shd w:val="clear" w:color="auto" w:fill="auto"/>
            <w:noWrap/>
            <w:vAlign w:val="bottom"/>
            <w:hideMark/>
          </w:tcPr>
          <w:p w14:paraId="2CDCEE6C"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3.1</w:t>
            </w:r>
          </w:p>
        </w:tc>
        <w:tc>
          <w:tcPr>
            <w:tcW w:w="1000" w:type="dxa"/>
            <w:tcBorders>
              <w:top w:val="nil"/>
              <w:left w:val="nil"/>
              <w:bottom w:val="single" w:sz="4" w:space="0" w:color="auto"/>
              <w:right w:val="single" w:sz="4" w:space="0" w:color="auto"/>
            </w:tcBorders>
            <w:shd w:val="clear" w:color="auto" w:fill="auto"/>
            <w:noWrap/>
            <w:vAlign w:val="bottom"/>
            <w:hideMark/>
          </w:tcPr>
          <w:p w14:paraId="32B37675"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5.89</w:t>
            </w:r>
          </w:p>
        </w:tc>
        <w:tc>
          <w:tcPr>
            <w:tcW w:w="1620" w:type="dxa"/>
            <w:tcBorders>
              <w:top w:val="nil"/>
              <w:left w:val="nil"/>
              <w:bottom w:val="single" w:sz="4" w:space="0" w:color="auto"/>
              <w:right w:val="single" w:sz="4" w:space="0" w:color="auto"/>
            </w:tcBorders>
            <w:shd w:val="clear" w:color="auto" w:fill="auto"/>
            <w:noWrap/>
            <w:vAlign w:val="bottom"/>
            <w:hideMark/>
          </w:tcPr>
          <w:p w14:paraId="29D43C73"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0.673</w:t>
            </w:r>
          </w:p>
        </w:tc>
        <w:tc>
          <w:tcPr>
            <w:tcW w:w="2040" w:type="dxa"/>
            <w:tcBorders>
              <w:top w:val="nil"/>
              <w:left w:val="nil"/>
              <w:bottom w:val="single" w:sz="4" w:space="0" w:color="auto"/>
              <w:right w:val="single" w:sz="4" w:space="0" w:color="auto"/>
            </w:tcBorders>
            <w:shd w:val="clear" w:color="auto" w:fill="auto"/>
            <w:noWrap/>
            <w:vAlign w:val="bottom"/>
            <w:hideMark/>
          </w:tcPr>
          <w:p w14:paraId="4E1FC85D"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20.42</w:t>
            </w:r>
          </w:p>
        </w:tc>
        <w:tc>
          <w:tcPr>
            <w:tcW w:w="1240" w:type="dxa"/>
            <w:tcBorders>
              <w:top w:val="nil"/>
              <w:left w:val="nil"/>
              <w:bottom w:val="single" w:sz="4" w:space="0" w:color="auto"/>
              <w:right w:val="single" w:sz="4" w:space="0" w:color="auto"/>
            </w:tcBorders>
            <w:shd w:val="clear" w:color="auto" w:fill="auto"/>
            <w:noWrap/>
            <w:vAlign w:val="bottom"/>
            <w:hideMark/>
          </w:tcPr>
          <w:p w14:paraId="345687A7"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11.52</w:t>
            </w:r>
          </w:p>
        </w:tc>
      </w:tr>
      <w:tr w:rsidR="005E07E0" w:rsidRPr="005E07E0" w14:paraId="09006A03" w14:textId="77777777" w:rsidTr="005E07E0">
        <w:trPr>
          <w:trHeight w:val="300"/>
        </w:trPr>
        <w:tc>
          <w:tcPr>
            <w:tcW w:w="1240" w:type="dxa"/>
            <w:vMerge/>
            <w:tcBorders>
              <w:top w:val="nil"/>
              <w:left w:val="single" w:sz="4" w:space="0" w:color="auto"/>
              <w:bottom w:val="single" w:sz="4" w:space="0" w:color="auto"/>
              <w:right w:val="single" w:sz="4" w:space="0" w:color="auto"/>
            </w:tcBorders>
            <w:vAlign w:val="center"/>
            <w:hideMark/>
          </w:tcPr>
          <w:p w14:paraId="4AD47F5A" w14:textId="77777777" w:rsidR="005E07E0" w:rsidRPr="005E07E0" w:rsidRDefault="005E07E0" w:rsidP="005E07E0">
            <w:pPr>
              <w:spacing w:after="0" w:line="240" w:lineRule="auto"/>
              <w:rPr>
                <w:rFonts w:ascii="Calibri" w:eastAsia="Times New Roman" w:hAnsi="Calibri" w:cs="Calibri"/>
                <w:color w:val="000000"/>
              </w:rPr>
            </w:pPr>
          </w:p>
        </w:tc>
        <w:tc>
          <w:tcPr>
            <w:tcW w:w="440" w:type="dxa"/>
            <w:tcBorders>
              <w:top w:val="nil"/>
              <w:left w:val="nil"/>
              <w:bottom w:val="single" w:sz="4" w:space="0" w:color="auto"/>
              <w:right w:val="single" w:sz="4" w:space="0" w:color="auto"/>
            </w:tcBorders>
            <w:shd w:val="clear" w:color="auto" w:fill="auto"/>
            <w:noWrap/>
            <w:vAlign w:val="center"/>
            <w:hideMark/>
          </w:tcPr>
          <w:p w14:paraId="55268F6A"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1.5</w:t>
            </w:r>
          </w:p>
        </w:tc>
        <w:tc>
          <w:tcPr>
            <w:tcW w:w="580" w:type="dxa"/>
            <w:tcBorders>
              <w:top w:val="nil"/>
              <w:left w:val="nil"/>
              <w:bottom w:val="single" w:sz="4" w:space="0" w:color="auto"/>
              <w:right w:val="single" w:sz="4" w:space="0" w:color="auto"/>
            </w:tcBorders>
            <w:shd w:val="clear" w:color="auto" w:fill="auto"/>
            <w:noWrap/>
            <w:vAlign w:val="center"/>
            <w:hideMark/>
          </w:tcPr>
          <w:p w14:paraId="4358A8A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w:t>
            </w:r>
          </w:p>
        </w:tc>
        <w:tc>
          <w:tcPr>
            <w:tcW w:w="1380" w:type="dxa"/>
            <w:tcBorders>
              <w:top w:val="nil"/>
              <w:left w:val="nil"/>
              <w:bottom w:val="single" w:sz="4" w:space="0" w:color="auto"/>
              <w:right w:val="single" w:sz="4" w:space="0" w:color="auto"/>
            </w:tcBorders>
            <w:shd w:val="clear" w:color="auto" w:fill="auto"/>
            <w:noWrap/>
            <w:vAlign w:val="bottom"/>
            <w:hideMark/>
          </w:tcPr>
          <w:p w14:paraId="3B4BE684"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3.22</w:t>
            </w:r>
          </w:p>
        </w:tc>
        <w:tc>
          <w:tcPr>
            <w:tcW w:w="1000" w:type="dxa"/>
            <w:tcBorders>
              <w:top w:val="nil"/>
              <w:left w:val="nil"/>
              <w:bottom w:val="single" w:sz="4" w:space="0" w:color="auto"/>
              <w:right w:val="single" w:sz="4" w:space="0" w:color="auto"/>
            </w:tcBorders>
            <w:shd w:val="clear" w:color="auto" w:fill="auto"/>
            <w:noWrap/>
            <w:vAlign w:val="bottom"/>
            <w:hideMark/>
          </w:tcPr>
          <w:p w14:paraId="69D71E7B"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6.16</w:t>
            </w:r>
          </w:p>
        </w:tc>
        <w:tc>
          <w:tcPr>
            <w:tcW w:w="1620" w:type="dxa"/>
            <w:tcBorders>
              <w:top w:val="nil"/>
              <w:left w:val="nil"/>
              <w:bottom w:val="single" w:sz="4" w:space="0" w:color="auto"/>
              <w:right w:val="single" w:sz="4" w:space="0" w:color="auto"/>
            </w:tcBorders>
            <w:shd w:val="clear" w:color="auto" w:fill="auto"/>
            <w:noWrap/>
            <w:vAlign w:val="bottom"/>
            <w:hideMark/>
          </w:tcPr>
          <w:p w14:paraId="7CB94E4A"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0.34</w:t>
            </w:r>
          </w:p>
        </w:tc>
        <w:tc>
          <w:tcPr>
            <w:tcW w:w="2040" w:type="dxa"/>
            <w:tcBorders>
              <w:top w:val="nil"/>
              <w:left w:val="nil"/>
              <w:bottom w:val="single" w:sz="4" w:space="0" w:color="auto"/>
              <w:right w:val="single" w:sz="4" w:space="0" w:color="auto"/>
            </w:tcBorders>
            <w:shd w:val="clear" w:color="auto" w:fill="auto"/>
            <w:noWrap/>
            <w:vAlign w:val="bottom"/>
            <w:hideMark/>
          </w:tcPr>
          <w:p w14:paraId="6BFD6584"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17.92</w:t>
            </w:r>
          </w:p>
        </w:tc>
        <w:tc>
          <w:tcPr>
            <w:tcW w:w="1240" w:type="dxa"/>
            <w:tcBorders>
              <w:top w:val="nil"/>
              <w:left w:val="nil"/>
              <w:bottom w:val="single" w:sz="4" w:space="0" w:color="auto"/>
              <w:right w:val="single" w:sz="4" w:space="0" w:color="auto"/>
            </w:tcBorders>
            <w:shd w:val="clear" w:color="auto" w:fill="auto"/>
            <w:noWrap/>
            <w:vAlign w:val="bottom"/>
            <w:hideMark/>
          </w:tcPr>
          <w:p w14:paraId="732C63DF"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11.49</w:t>
            </w:r>
          </w:p>
        </w:tc>
      </w:tr>
      <w:tr w:rsidR="005E07E0" w:rsidRPr="005E07E0" w14:paraId="0E0D6916" w14:textId="77777777" w:rsidTr="005E07E0">
        <w:trPr>
          <w:trHeight w:val="300"/>
        </w:trPr>
        <w:tc>
          <w:tcPr>
            <w:tcW w:w="1240" w:type="dxa"/>
            <w:vMerge/>
            <w:tcBorders>
              <w:top w:val="nil"/>
              <w:left w:val="single" w:sz="4" w:space="0" w:color="auto"/>
              <w:bottom w:val="single" w:sz="4" w:space="0" w:color="auto"/>
              <w:right w:val="single" w:sz="4" w:space="0" w:color="auto"/>
            </w:tcBorders>
            <w:vAlign w:val="center"/>
            <w:hideMark/>
          </w:tcPr>
          <w:p w14:paraId="6FEF9C46" w14:textId="77777777" w:rsidR="005E07E0" w:rsidRPr="005E07E0" w:rsidRDefault="005E07E0" w:rsidP="005E07E0">
            <w:pPr>
              <w:spacing w:after="0" w:line="240" w:lineRule="auto"/>
              <w:rPr>
                <w:rFonts w:ascii="Calibri" w:eastAsia="Times New Roman" w:hAnsi="Calibri" w:cs="Calibri"/>
                <w:color w:val="000000"/>
              </w:rPr>
            </w:pPr>
          </w:p>
        </w:tc>
        <w:tc>
          <w:tcPr>
            <w:tcW w:w="440" w:type="dxa"/>
            <w:tcBorders>
              <w:top w:val="nil"/>
              <w:left w:val="nil"/>
              <w:bottom w:val="single" w:sz="4" w:space="0" w:color="auto"/>
              <w:right w:val="single" w:sz="4" w:space="0" w:color="auto"/>
            </w:tcBorders>
            <w:shd w:val="clear" w:color="auto" w:fill="auto"/>
            <w:noWrap/>
            <w:vAlign w:val="center"/>
            <w:hideMark/>
          </w:tcPr>
          <w:p w14:paraId="564B298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14:paraId="1C861DC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15</w:t>
            </w:r>
          </w:p>
        </w:tc>
        <w:tc>
          <w:tcPr>
            <w:tcW w:w="1380" w:type="dxa"/>
            <w:tcBorders>
              <w:top w:val="nil"/>
              <w:left w:val="nil"/>
              <w:bottom w:val="single" w:sz="4" w:space="0" w:color="auto"/>
              <w:right w:val="single" w:sz="4" w:space="0" w:color="auto"/>
            </w:tcBorders>
            <w:shd w:val="clear" w:color="auto" w:fill="auto"/>
            <w:noWrap/>
            <w:vAlign w:val="bottom"/>
            <w:hideMark/>
          </w:tcPr>
          <w:p w14:paraId="60322CEB"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3.46</w:t>
            </w:r>
          </w:p>
        </w:tc>
        <w:tc>
          <w:tcPr>
            <w:tcW w:w="1000" w:type="dxa"/>
            <w:tcBorders>
              <w:top w:val="nil"/>
              <w:left w:val="nil"/>
              <w:bottom w:val="single" w:sz="4" w:space="0" w:color="auto"/>
              <w:right w:val="single" w:sz="4" w:space="0" w:color="auto"/>
            </w:tcBorders>
            <w:shd w:val="clear" w:color="auto" w:fill="auto"/>
            <w:noWrap/>
            <w:vAlign w:val="bottom"/>
            <w:hideMark/>
          </w:tcPr>
          <w:p w14:paraId="7FF21F57"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6.45</w:t>
            </w:r>
          </w:p>
        </w:tc>
        <w:tc>
          <w:tcPr>
            <w:tcW w:w="1620" w:type="dxa"/>
            <w:tcBorders>
              <w:top w:val="nil"/>
              <w:left w:val="nil"/>
              <w:bottom w:val="single" w:sz="4" w:space="0" w:color="auto"/>
              <w:right w:val="single" w:sz="4" w:space="0" w:color="auto"/>
            </w:tcBorders>
            <w:shd w:val="clear" w:color="auto" w:fill="auto"/>
            <w:noWrap/>
            <w:vAlign w:val="bottom"/>
            <w:hideMark/>
          </w:tcPr>
          <w:p w14:paraId="06A942FF"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0.375</w:t>
            </w:r>
          </w:p>
        </w:tc>
        <w:tc>
          <w:tcPr>
            <w:tcW w:w="2040" w:type="dxa"/>
            <w:tcBorders>
              <w:top w:val="nil"/>
              <w:left w:val="nil"/>
              <w:bottom w:val="single" w:sz="4" w:space="0" w:color="auto"/>
              <w:right w:val="single" w:sz="4" w:space="0" w:color="auto"/>
            </w:tcBorders>
            <w:shd w:val="clear" w:color="auto" w:fill="auto"/>
            <w:noWrap/>
            <w:vAlign w:val="bottom"/>
            <w:hideMark/>
          </w:tcPr>
          <w:p w14:paraId="267BE3D1"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19.31</w:t>
            </w:r>
          </w:p>
        </w:tc>
        <w:tc>
          <w:tcPr>
            <w:tcW w:w="1240" w:type="dxa"/>
            <w:tcBorders>
              <w:top w:val="nil"/>
              <w:left w:val="nil"/>
              <w:bottom w:val="single" w:sz="4" w:space="0" w:color="auto"/>
              <w:right w:val="single" w:sz="4" w:space="0" w:color="auto"/>
            </w:tcBorders>
            <w:shd w:val="clear" w:color="auto" w:fill="auto"/>
            <w:noWrap/>
            <w:vAlign w:val="bottom"/>
            <w:hideMark/>
          </w:tcPr>
          <w:p w14:paraId="79DF7EB9"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11.72</w:t>
            </w:r>
          </w:p>
        </w:tc>
      </w:tr>
      <w:tr w:rsidR="005E07E0" w:rsidRPr="005E07E0" w14:paraId="521FC312" w14:textId="77777777" w:rsidTr="005E07E0">
        <w:trPr>
          <w:trHeight w:val="300"/>
        </w:trPr>
        <w:tc>
          <w:tcPr>
            <w:tcW w:w="1240" w:type="dxa"/>
            <w:vMerge/>
            <w:tcBorders>
              <w:top w:val="nil"/>
              <w:left w:val="single" w:sz="4" w:space="0" w:color="auto"/>
              <w:bottom w:val="single" w:sz="4" w:space="0" w:color="auto"/>
              <w:right w:val="single" w:sz="4" w:space="0" w:color="auto"/>
            </w:tcBorders>
            <w:vAlign w:val="center"/>
            <w:hideMark/>
          </w:tcPr>
          <w:p w14:paraId="3385176E" w14:textId="77777777" w:rsidR="005E07E0" w:rsidRPr="005E07E0" w:rsidRDefault="005E07E0" w:rsidP="005E07E0">
            <w:pPr>
              <w:spacing w:after="0" w:line="240" w:lineRule="auto"/>
              <w:rPr>
                <w:rFonts w:ascii="Calibri" w:eastAsia="Times New Roman" w:hAnsi="Calibri" w:cs="Calibri"/>
                <w:color w:val="000000"/>
              </w:rPr>
            </w:pPr>
          </w:p>
        </w:tc>
        <w:tc>
          <w:tcPr>
            <w:tcW w:w="440" w:type="dxa"/>
            <w:tcBorders>
              <w:top w:val="nil"/>
              <w:left w:val="nil"/>
              <w:bottom w:val="single" w:sz="4" w:space="0" w:color="auto"/>
              <w:right w:val="single" w:sz="4" w:space="0" w:color="auto"/>
            </w:tcBorders>
            <w:shd w:val="clear" w:color="auto" w:fill="auto"/>
            <w:noWrap/>
            <w:vAlign w:val="center"/>
            <w:hideMark/>
          </w:tcPr>
          <w:p w14:paraId="13E0B7C5"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14:paraId="2EF6CE1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30</w:t>
            </w:r>
          </w:p>
        </w:tc>
        <w:tc>
          <w:tcPr>
            <w:tcW w:w="1380" w:type="dxa"/>
            <w:tcBorders>
              <w:top w:val="nil"/>
              <w:left w:val="nil"/>
              <w:bottom w:val="single" w:sz="4" w:space="0" w:color="auto"/>
              <w:right w:val="single" w:sz="4" w:space="0" w:color="auto"/>
            </w:tcBorders>
            <w:shd w:val="clear" w:color="auto" w:fill="auto"/>
            <w:noWrap/>
            <w:vAlign w:val="bottom"/>
            <w:hideMark/>
          </w:tcPr>
          <w:p w14:paraId="4D4E2EA9"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3.64</w:t>
            </w:r>
          </w:p>
        </w:tc>
        <w:tc>
          <w:tcPr>
            <w:tcW w:w="1000" w:type="dxa"/>
            <w:tcBorders>
              <w:top w:val="nil"/>
              <w:left w:val="nil"/>
              <w:bottom w:val="single" w:sz="4" w:space="0" w:color="auto"/>
              <w:right w:val="single" w:sz="4" w:space="0" w:color="auto"/>
            </w:tcBorders>
            <w:shd w:val="clear" w:color="auto" w:fill="auto"/>
            <w:noWrap/>
            <w:vAlign w:val="bottom"/>
            <w:hideMark/>
          </w:tcPr>
          <w:p w14:paraId="4B60FA76"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6.82</w:t>
            </w:r>
          </w:p>
        </w:tc>
        <w:tc>
          <w:tcPr>
            <w:tcW w:w="1620" w:type="dxa"/>
            <w:tcBorders>
              <w:top w:val="nil"/>
              <w:left w:val="nil"/>
              <w:bottom w:val="single" w:sz="4" w:space="0" w:color="auto"/>
              <w:right w:val="single" w:sz="4" w:space="0" w:color="auto"/>
            </w:tcBorders>
            <w:shd w:val="clear" w:color="auto" w:fill="auto"/>
            <w:noWrap/>
            <w:vAlign w:val="bottom"/>
            <w:hideMark/>
          </w:tcPr>
          <w:p w14:paraId="62755E60"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0.404</w:t>
            </w:r>
          </w:p>
        </w:tc>
        <w:tc>
          <w:tcPr>
            <w:tcW w:w="2040" w:type="dxa"/>
            <w:tcBorders>
              <w:top w:val="nil"/>
              <w:left w:val="nil"/>
              <w:bottom w:val="single" w:sz="4" w:space="0" w:color="auto"/>
              <w:right w:val="single" w:sz="4" w:space="0" w:color="auto"/>
            </w:tcBorders>
            <w:shd w:val="clear" w:color="auto" w:fill="auto"/>
            <w:noWrap/>
            <w:vAlign w:val="bottom"/>
            <w:hideMark/>
          </w:tcPr>
          <w:p w14:paraId="4BB27D17"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21.66</w:t>
            </w:r>
          </w:p>
        </w:tc>
        <w:tc>
          <w:tcPr>
            <w:tcW w:w="1240" w:type="dxa"/>
            <w:tcBorders>
              <w:top w:val="nil"/>
              <w:left w:val="nil"/>
              <w:bottom w:val="single" w:sz="4" w:space="0" w:color="auto"/>
              <w:right w:val="single" w:sz="4" w:space="0" w:color="auto"/>
            </w:tcBorders>
            <w:shd w:val="clear" w:color="auto" w:fill="auto"/>
            <w:noWrap/>
            <w:vAlign w:val="bottom"/>
            <w:hideMark/>
          </w:tcPr>
          <w:p w14:paraId="1975AAA2"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11.81</w:t>
            </w:r>
          </w:p>
        </w:tc>
      </w:tr>
      <w:tr w:rsidR="005E07E0" w:rsidRPr="005E07E0" w14:paraId="3397765F" w14:textId="77777777" w:rsidTr="005E07E0">
        <w:trPr>
          <w:trHeight w:val="300"/>
        </w:trPr>
        <w:tc>
          <w:tcPr>
            <w:tcW w:w="1240" w:type="dxa"/>
            <w:vMerge/>
            <w:tcBorders>
              <w:top w:val="nil"/>
              <w:left w:val="single" w:sz="4" w:space="0" w:color="auto"/>
              <w:bottom w:val="single" w:sz="4" w:space="0" w:color="auto"/>
              <w:right w:val="single" w:sz="4" w:space="0" w:color="auto"/>
            </w:tcBorders>
            <w:vAlign w:val="center"/>
            <w:hideMark/>
          </w:tcPr>
          <w:p w14:paraId="278B688D" w14:textId="77777777" w:rsidR="005E07E0" w:rsidRPr="005E07E0" w:rsidRDefault="005E07E0" w:rsidP="005E07E0">
            <w:pPr>
              <w:spacing w:after="0" w:line="240" w:lineRule="auto"/>
              <w:rPr>
                <w:rFonts w:ascii="Calibri" w:eastAsia="Times New Roman" w:hAnsi="Calibri" w:cs="Calibri"/>
                <w:color w:val="000000"/>
              </w:rPr>
            </w:pPr>
          </w:p>
        </w:tc>
        <w:tc>
          <w:tcPr>
            <w:tcW w:w="440" w:type="dxa"/>
            <w:tcBorders>
              <w:top w:val="nil"/>
              <w:left w:val="nil"/>
              <w:bottom w:val="single" w:sz="4" w:space="0" w:color="auto"/>
              <w:right w:val="single" w:sz="4" w:space="0" w:color="auto"/>
            </w:tcBorders>
            <w:shd w:val="clear" w:color="auto" w:fill="auto"/>
            <w:noWrap/>
            <w:vAlign w:val="center"/>
            <w:hideMark/>
          </w:tcPr>
          <w:p w14:paraId="2A36A8FD"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0DFDBB7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w:t>
            </w:r>
          </w:p>
        </w:tc>
        <w:tc>
          <w:tcPr>
            <w:tcW w:w="1380" w:type="dxa"/>
            <w:tcBorders>
              <w:top w:val="nil"/>
              <w:left w:val="nil"/>
              <w:bottom w:val="single" w:sz="4" w:space="0" w:color="auto"/>
              <w:right w:val="single" w:sz="4" w:space="0" w:color="auto"/>
            </w:tcBorders>
            <w:shd w:val="clear" w:color="auto" w:fill="auto"/>
            <w:noWrap/>
            <w:vAlign w:val="bottom"/>
            <w:hideMark/>
          </w:tcPr>
          <w:p w14:paraId="5A0E927C"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3.63</w:t>
            </w:r>
          </w:p>
        </w:tc>
        <w:tc>
          <w:tcPr>
            <w:tcW w:w="1000" w:type="dxa"/>
            <w:tcBorders>
              <w:top w:val="nil"/>
              <w:left w:val="nil"/>
              <w:bottom w:val="single" w:sz="4" w:space="0" w:color="auto"/>
              <w:right w:val="single" w:sz="4" w:space="0" w:color="auto"/>
            </w:tcBorders>
            <w:shd w:val="clear" w:color="auto" w:fill="auto"/>
            <w:noWrap/>
            <w:vAlign w:val="bottom"/>
            <w:hideMark/>
          </w:tcPr>
          <w:p w14:paraId="7C168459"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7.29</w:t>
            </w:r>
          </w:p>
        </w:tc>
        <w:tc>
          <w:tcPr>
            <w:tcW w:w="1620" w:type="dxa"/>
            <w:tcBorders>
              <w:top w:val="nil"/>
              <w:left w:val="nil"/>
              <w:bottom w:val="single" w:sz="4" w:space="0" w:color="auto"/>
              <w:right w:val="single" w:sz="4" w:space="0" w:color="auto"/>
            </w:tcBorders>
            <w:shd w:val="clear" w:color="auto" w:fill="auto"/>
            <w:noWrap/>
            <w:vAlign w:val="bottom"/>
            <w:hideMark/>
          </w:tcPr>
          <w:p w14:paraId="06E03A5B"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0.278</w:t>
            </w:r>
          </w:p>
        </w:tc>
        <w:tc>
          <w:tcPr>
            <w:tcW w:w="2040" w:type="dxa"/>
            <w:tcBorders>
              <w:top w:val="nil"/>
              <w:left w:val="nil"/>
              <w:bottom w:val="single" w:sz="4" w:space="0" w:color="auto"/>
              <w:right w:val="single" w:sz="4" w:space="0" w:color="auto"/>
            </w:tcBorders>
            <w:shd w:val="clear" w:color="auto" w:fill="auto"/>
            <w:noWrap/>
            <w:vAlign w:val="bottom"/>
            <w:hideMark/>
          </w:tcPr>
          <w:p w14:paraId="632B5773"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20.8</w:t>
            </w:r>
          </w:p>
        </w:tc>
        <w:tc>
          <w:tcPr>
            <w:tcW w:w="1240" w:type="dxa"/>
            <w:tcBorders>
              <w:top w:val="nil"/>
              <w:left w:val="nil"/>
              <w:bottom w:val="single" w:sz="4" w:space="0" w:color="auto"/>
              <w:right w:val="single" w:sz="4" w:space="0" w:color="auto"/>
            </w:tcBorders>
            <w:shd w:val="clear" w:color="auto" w:fill="auto"/>
            <w:noWrap/>
            <w:vAlign w:val="bottom"/>
            <w:hideMark/>
          </w:tcPr>
          <w:p w14:paraId="10C6BEE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11.77</w:t>
            </w:r>
          </w:p>
        </w:tc>
      </w:tr>
      <w:tr w:rsidR="005E07E0" w:rsidRPr="005E07E0" w14:paraId="66E71DD0" w14:textId="77777777" w:rsidTr="005E07E0">
        <w:trPr>
          <w:trHeight w:val="300"/>
        </w:trPr>
        <w:tc>
          <w:tcPr>
            <w:tcW w:w="1240" w:type="dxa"/>
            <w:vMerge/>
            <w:tcBorders>
              <w:top w:val="nil"/>
              <w:left w:val="single" w:sz="4" w:space="0" w:color="auto"/>
              <w:bottom w:val="single" w:sz="4" w:space="0" w:color="auto"/>
              <w:right w:val="single" w:sz="4" w:space="0" w:color="auto"/>
            </w:tcBorders>
            <w:vAlign w:val="center"/>
            <w:hideMark/>
          </w:tcPr>
          <w:p w14:paraId="54A4E00B" w14:textId="77777777" w:rsidR="005E07E0" w:rsidRPr="005E07E0" w:rsidRDefault="005E07E0" w:rsidP="005E07E0">
            <w:pPr>
              <w:spacing w:after="0" w:line="240" w:lineRule="auto"/>
              <w:rPr>
                <w:rFonts w:ascii="Calibri" w:eastAsia="Times New Roman" w:hAnsi="Calibri" w:cs="Calibri"/>
                <w:color w:val="000000"/>
              </w:rPr>
            </w:pPr>
          </w:p>
        </w:tc>
        <w:tc>
          <w:tcPr>
            <w:tcW w:w="440" w:type="dxa"/>
            <w:tcBorders>
              <w:top w:val="nil"/>
              <w:left w:val="nil"/>
              <w:bottom w:val="single" w:sz="4" w:space="0" w:color="auto"/>
              <w:right w:val="single" w:sz="4" w:space="0" w:color="auto"/>
            </w:tcBorders>
            <w:shd w:val="clear" w:color="auto" w:fill="auto"/>
            <w:noWrap/>
            <w:vAlign w:val="center"/>
            <w:hideMark/>
          </w:tcPr>
          <w:p w14:paraId="5433F56A"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14:paraId="685AC12B"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15</w:t>
            </w:r>
          </w:p>
        </w:tc>
        <w:tc>
          <w:tcPr>
            <w:tcW w:w="1380" w:type="dxa"/>
            <w:tcBorders>
              <w:top w:val="nil"/>
              <w:left w:val="nil"/>
              <w:bottom w:val="single" w:sz="4" w:space="0" w:color="auto"/>
              <w:right w:val="single" w:sz="4" w:space="0" w:color="auto"/>
            </w:tcBorders>
            <w:shd w:val="clear" w:color="auto" w:fill="auto"/>
            <w:noWrap/>
            <w:vAlign w:val="bottom"/>
            <w:hideMark/>
          </w:tcPr>
          <w:p w14:paraId="7CB16A68"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4.15</w:t>
            </w:r>
          </w:p>
        </w:tc>
        <w:tc>
          <w:tcPr>
            <w:tcW w:w="1000" w:type="dxa"/>
            <w:tcBorders>
              <w:top w:val="nil"/>
              <w:left w:val="nil"/>
              <w:bottom w:val="single" w:sz="4" w:space="0" w:color="auto"/>
              <w:right w:val="single" w:sz="4" w:space="0" w:color="auto"/>
            </w:tcBorders>
            <w:shd w:val="clear" w:color="auto" w:fill="auto"/>
            <w:noWrap/>
            <w:vAlign w:val="bottom"/>
            <w:hideMark/>
          </w:tcPr>
          <w:p w14:paraId="3D4C052D"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8.67</w:t>
            </w:r>
          </w:p>
        </w:tc>
        <w:tc>
          <w:tcPr>
            <w:tcW w:w="1620" w:type="dxa"/>
            <w:tcBorders>
              <w:top w:val="nil"/>
              <w:left w:val="nil"/>
              <w:bottom w:val="single" w:sz="4" w:space="0" w:color="auto"/>
              <w:right w:val="single" w:sz="4" w:space="0" w:color="auto"/>
            </w:tcBorders>
            <w:shd w:val="clear" w:color="auto" w:fill="auto"/>
            <w:noWrap/>
            <w:vAlign w:val="bottom"/>
            <w:hideMark/>
          </w:tcPr>
          <w:p w14:paraId="286F70AE"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0.331</w:t>
            </w:r>
          </w:p>
        </w:tc>
        <w:tc>
          <w:tcPr>
            <w:tcW w:w="2040" w:type="dxa"/>
            <w:tcBorders>
              <w:top w:val="nil"/>
              <w:left w:val="nil"/>
              <w:bottom w:val="single" w:sz="4" w:space="0" w:color="auto"/>
              <w:right w:val="single" w:sz="4" w:space="0" w:color="auto"/>
            </w:tcBorders>
            <w:shd w:val="clear" w:color="auto" w:fill="auto"/>
            <w:noWrap/>
            <w:vAlign w:val="bottom"/>
            <w:hideMark/>
          </w:tcPr>
          <w:p w14:paraId="56429B2D"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22.79</w:t>
            </w:r>
          </w:p>
        </w:tc>
        <w:tc>
          <w:tcPr>
            <w:tcW w:w="1240" w:type="dxa"/>
            <w:tcBorders>
              <w:top w:val="nil"/>
              <w:left w:val="nil"/>
              <w:bottom w:val="single" w:sz="4" w:space="0" w:color="auto"/>
              <w:right w:val="single" w:sz="4" w:space="0" w:color="auto"/>
            </w:tcBorders>
            <w:shd w:val="clear" w:color="auto" w:fill="auto"/>
            <w:noWrap/>
            <w:vAlign w:val="bottom"/>
            <w:hideMark/>
          </w:tcPr>
          <w:p w14:paraId="5447F0A0"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11.86</w:t>
            </w:r>
          </w:p>
        </w:tc>
      </w:tr>
      <w:tr w:rsidR="005E07E0" w:rsidRPr="005E07E0" w14:paraId="0E597C4D" w14:textId="77777777" w:rsidTr="005E07E0">
        <w:trPr>
          <w:trHeight w:val="300"/>
        </w:trPr>
        <w:tc>
          <w:tcPr>
            <w:tcW w:w="1240" w:type="dxa"/>
            <w:vMerge/>
            <w:tcBorders>
              <w:top w:val="nil"/>
              <w:left w:val="single" w:sz="4" w:space="0" w:color="auto"/>
              <w:bottom w:val="single" w:sz="4" w:space="0" w:color="auto"/>
              <w:right w:val="single" w:sz="4" w:space="0" w:color="auto"/>
            </w:tcBorders>
            <w:vAlign w:val="center"/>
            <w:hideMark/>
          </w:tcPr>
          <w:p w14:paraId="4B6F9FC9" w14:textId="77777777" w:rsidR="005E07E0" w:rsidRPr="005E07E0" w:rsidRDefault="005E07E0" w:rsidP="005E07E0">
            <w:pPr>
              <w:spacing w:after="0" w:line="240" w:lineRule="auto"/>
              <w:rPr>
                <w:rFonts w:ascii="Calibri" w:eastAsia="Times New Roman" w:hAnsi="Calibri" w:cs="Calibri"/>
                <w:color w:val="000000"/>
              </w:rPr>
            </w:pPr>
          </w:p>
        </w:tc>
        <w:tc>
          <w:tcPr>
            <w:tcW w:w="440" w:type="dxa"/>
            <w:tcBorders>
              <w:top w:val="nil"/>
              <w:left w:val="nil"/>
              <w:bottom w:val="single" w:sz="4" w:space="0" w:color="auto"/>
              <w:right w:val="single" w:sz="4" w:space="0" w:color="auto"/>
            </w:tcBorders>
            <w:shd w:val="clear" w:color="auto" w:fill="auto"/>
            <w:noWrap/>
            <w:vAlign w:val="center"/>
            <w:hideMark/>
          </w:tcPr>
          <w:p w14:paraId="1451B917"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14:paraId="1E365D62"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30</w:t>
            </w:r>
          </w:p>
        </w:tc>
        <w:tc>
          <w:tcPr>
            <w:tcW w:w="1380" w:type="dxa"/>
            <w:tcBorders>
              <w:top w:val="nil"/>
              <w:left w:val="nil"/>
              <w:bottom w:val="single" w:sz="4" w:space="0" w:color="auto"/>
              <w:right w:val="single" w:sz="4" w:space="0" w:color="auto"/>
            </w:tcBorders>
            <w:shd w:val="clear" w:color="auto" w:fill="auto"/>
            <w:noWrap/>
            <w:vAlign w:val="bottom"/>
            <w:hideMark/>
          </w:tcPr>
          <w:p w14:paraId="26A92AA8"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4.3</w:t>
            </w:r>
          </w:p>
        </w:tc>
        <w:tc>
          <w:tcPr>
            <w:tcW w:w="1000" w:type="dxa"/>
            <w:tcBorders>
              <w:top w:val="nil"/>
              <w:left w:val="nil"/>
              <w:bottom w:val="single" w:sz="4" w:space="0" w:color="auto"/>
              <w:right w:val="single" w:sz="4" w:space="0" w:color="auto"/>
            </w:tcBorders>
            <w:shd w:val="clear" w:color="auto" w:fill="auto"/>
            <w:noWrap/>
            <w:vAlign w:val="bottom"/>
            <w:hideMark/>
          </w:tcPr>
          <w:p w14:paraId="42D62F65"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10.22</w:t>
            </w:r>
          </w:p>
        </w:tc>
        <w:tc>
          <w:tcPr>
            <w:tcW w:w="1620" w:type="dxa"/>
            <w:tcBorders>
              <w:top w:val="nil"/>
              <w:left w:val="nil"/>
              <w:bottom w:val="single" w:sz="4" w:space="0" w:color="auto"/>
              <w:right w:val="single" w:sz="4" w:space="0" w:color="auto"/>
            </w:tcBorders>
            <w:shd w:val="clear" w:color="auto" w:fill="auto"/>
            <w:noWrap/>
            <w:vAlign w:val="bottom"/>
            <w:hideMark/>
          </w:tcPr>
          <w:p w14:paraId="2DE510A8"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0.357</w:t>
            </w:r>
          </w:p>
        </w:tc>
        <w:tc>
          <w:tcPr>
            <w:tcW w:w="2040" w:type="dxa"/>
            <w:tcBorders>
              <w:top w:val="nil"/>
              <w:left w:val="nil"/>
              <w:bottom w:val="single" w:sz="4" w:space="0" w:color="auto"/>
              <w:right w:val="single" w:sz="4" w:space="0" w:color="auto"/>
            </w:tcBorders>
            <w:shd w:val="clear" w:color="auto" w:fill="auto"/>
            <w:noWrap/>
            <w:vAlign w:val="bottom"/>
            <w:hideMark/>
          </w:tcPr>
          <w:p w14:paraId="47BCC423"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24.65</w:t>
            </w:r>
          </w:p>
        </w:tc>
        <w:tc>
          <w:tcPr>
            <w:tcW w:w="1240" w:type="dxa"/>
            <w:tcBorders>
              <w:top w:val="nil"/>
              <w:left w:val="nil"/>
              <w:bottom w:val="single" w:sz="4" w:space="0" w:color="auto"/>
              <w:right w:val="single" w:sz="4" w:space="0" w:color="auto"/>
            </w:tcBorders>
            <w:shd w:val="clear" w:color="auto" w:fill="auto"/>
            <w:noWrap/>
            <w:vAlign w:val="bottom"/>
            <w:hideMark/>
          </w:tcPr>
          <w:p w14:paraId="2FBD5B04"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12.08</w:t>
            </w:r>
          </w:p>
        </w:tc>
      </w:tr>
      <w:tr w:rsidR="005E07E0" w:rsidRPr="005E07E0" w14:paraId="485D629A" w14:textId="77777777" w:rsidTr="005E07E0">
        <w:trPr>
          <w:trHeight w:val="300"/>
        </w:trPr>
        <w:tc>
          <w:tcPr>
            <w:tcW w:w="2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25344"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L.S.D. 0.05</w:t>
            </w:r>
          </w:p>
        </w:tc>
        <w:tc>
          <w:tcPr>
            <w:tcW w:w="1380" w:type="dxa"/>
            <w:tcBorders>
              <w:top w:val="nil"/>
              <w:left w:val="nil"/>
              <w:bottom w:val="single" w:sz="4" w:space="0" w:color="auto"/>
              <w:right w:val="single" w:sz="4" w:space="0" w:color="auto"/>
            </w:tcBorders>
            <w:shd w:val="clear" w:color="auto" w:fill="auto"/>
            <w:noWrap/>
            <w:vAlign w:val="bottom"/>
            <w:hideMark/>
          </w:tcPr>
          <w:p w14:paraId="66412181"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0.29</w:t>
            </w:r>
          </w:p>
        </w:tc>
        <w:tc>
          <w:tcPr>
            <w:tcW w:w="1000" w:type="dxa"/>
            <w:tcBorders>
              <w:top w:val="nil"/>
              <w:left w:val="nil"/>
              <w:bottom w:val="single" w:sz="4" w:space="0" w:color="auto"/>
              <w:right w:val="single" w:sz="4" w:space="0" w:color="auto"/>
            </w:tcBorders>
            <w:shd w:val="clear" w:color="auto" w:fill="auto"/>
            <w:noWrap/>
            <w:vAlign w:val="bottom"/>
            <w:hideMark/>
          </w:tcPr>
          <w:p w14:paraId="6BAF4ED7"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1.18</w:t>
            </w:r>
          </w:p>
        </w:tc>
        <w:tc>
          <w:tcPr>
            <w:tcW w:w="1620" w:type="dxa"/>
            <w:tcBorders>
              <w:top w:val="nil"/>
              <w:left w:val="nil"/>
              <w:bottom w:val="single" w:sz="4" w:space="0" w:color="auto"/>
              <w:right w:val="single" w:sz="4" w:space="0" w:color="auto"/>
            </w:tcBorders>
            <w:shd w:val="clear" w:color="auto" w:fill="auto"/>
            <w:noWrap/>
            <w:vAlign w:val="bottom"/>
            <w:hideMark/>
          </w:tcPr>
          <w:p w14:paraId="3F708D69"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0.062</w:t>
            </w:r>
          </w:p>
        </w:tc>
        <w:tc>
          <w:tcPr>
            <w:tcW w:w="2040" w:type="dxa"/>
            <w:tcBorders>
              <w:top w:val="nil"/>
              <w:left w:val="nil"/>
              <w:bottom w:val="single" w:sz="4" w:space="0" w:color="auto"/>
              <w:right w:val="single" w:sz="4" w:space="0" w:color="auto"/>
            </w:tcBorders>
            <w:shd w:val="clear" w:color="auto" w:fill="auto"/>
            <w:noWrap/>
            <w:vAlign w:val="bottom"/>
            <w:hideMark/>
          </w:tcPr>
          <w:p w14:paraId="5BEDBFFF"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1.43</w:t>
            </w:r>
          </w:p>
        </w:tc>
        <w:tc>
          <w:tcPr>
            <w:tcW w:w="1240" w:type="dxa"/>
            <w:tcBorders>
              <w:top w:val="nil"/>
              <w:left w:val="nil"/>
              <w:bottom w:val="single" w:sz="4" w:space="0" w:color="auto"/>
              <w:right w:val="single" w:sz="4" w:space="0" w:color="auto"/>
            </w:tcBorders>
            <w:shd w:val="clear" w:color="auto" w:fill="auto"/>
            <w:noWrap/>
            <w:vAlign w:val="bottom"/>
            <w:hideMark/>
          </w:tcPr>
          <w:p w14:paraId="4AEB8515" w14:textId="77777777" w:rsidR="005E07E0" w:rsidRPr="005E07E0" w:rsidRDefault="005E07E0" w:rsidP="005E07E0">
            <w:pPr>
              <w:spacing w:after="0" w:line="240" w:lineRule="auto"/>
              <w:jc w:val="center"/>
              <w:rPr>
                <w:rFonts w:ascii="Calibri" w:eastAsia="Times New Roman" w:hAnsi="Calibri" w:cs="Calibri"/>
                <w:color w:val="000000"/>
              </w:rPr>
            </w:pPr>
            <w:r w:rsidRPr="005E07E0">
              <w:rPr>
                <w:rFonts w:ascii="Calibri" w:eastAsia="Times New Roman" w:hAnsi="Calibri" w:cs="Calibri"/>
                <w:color w:val="000000"/>
              </w:rPr>
              <w:t>0.57</w:t>
            </w:r>
          </w:p>
        </w:tc>
      </w:tr>
    </w:tbl>
    <w:p w14:paraId="419C7DF8" w14:textId="77777777" w:rsidR="005E07E0" w:rsidRDefault="005E07E0" w:rsidP="00704EC8">
      <w:pPr>
        <w:rPr>
          <w:rFonts w:asciiTheme="majorBidi" w:hAnsiTheme="majorBidi" w:cstheme="majorBidi"/>
          <w:sz w:val="24"/>
          <w:szCs w:val="24"/>
        </w:rPr>
      </w:pPr>
    </w:p>
    <w:p w14:paraId="2B996CA2" w14:textId="77777777" w:rsidR="007505D1" w:rsidRDefault="007505D1" w:rsidP="00704EC8">
      <w:pPr>
        <w:rPr>
          <w:rFonts w:asciiTheme="majorBidi" w:hAnsiTheme="majorBidi" w:cstheme="majorBidi"/>
          <w:sz w:val="24"/>
          <w:szCs w:val="24"/>
        </w:rPr>
      </w:pPr>
    </w:p>
    <w:p w14:paraId="37E95F04" w14:textId="77777777" w:rsidR="007505D1" w:rsidRDefault="007505D1" w:rsidP="00704EC8">
      <w:pPr>
        <w:rPr>
          <w:rFonts w:asciiTheme="majorBidi" w:hAnsiTheme="majorBidi" w:cstheme="majorBidi"/>
          <w:sz w:val="24"/>
          <w:szCs w:val="24"/>
        </w:rPr>
      </w:pPr>
    </w:p>
    <w:p w14:paraId="0EEEDFF8" w14:textId="77777777" w:rsidR="007505D1" w:rsidRDefault="007505D1" w:rsidP="00704EC8">
      <w:pPr>
        <w:rPr>
          <w:rFonts w:asciiTheme="majorBidi" w:hAnsiTheme="majorBidi" w:cstheme="majorBidi"/>
          <w:sz w:val="24"/>
          <w:szCs w:val="24"/>
        </w:rPr>
      </w:pPr>
    </w:p>
    <w:p w14:paraId="7D12D374" w14:textId="77777777" w:rsidR="0004213E" w:rsidRDefault="0004213E" w:rsidP="00704EC8">
      <w:pPr>
        <w:rPr>
          <w:rFonts w:asciiTheme="majorBidi" w:hAnsiTheme="majorBidi" w:cstheme="majorBidi"/>
          <w:sz w:val="24"/>
          <w:szCs w:val="24"/>
        </w:rPr>
      </w:pPr>
    </w:p>
    <w:p w14:paraId="56470958" w14:textId="77777777" w:rsidR="00F6714E" w:rsidRDefault="00F6714E" w:rsidP="00704EC8">
      <w:pPr>
        <w:rPr>
          <w:rFonts w:asciiTheme="majorBidi" w:hAnsiTheme="majorBidi" w:cstheme="majorBidi"/>
          <w:sz w:val="24"/>
          <w:szCs w:val="24"/>
        </w:rPr>
      </w:pPr>
    </w:p>
    <w:p w14:paraId="7E3E46B6" w14:textId="77777777" w:rsidR="00F6714E" w:rsidRDefault="00F6714E" w:rsidP="00704EC8">
      <w:pPr>
        <w:rPr>
          <w:rFonts w:asciiTheme="majorBidi" w:hAnsiTheme="majorBidi" w:cstheme="majorBidi"/>
          <w:sz w:val="24"/>
          <w:szCs w:val="24"/>
        </w:rPr>
      </w:pPr>
    </w:p>
    <w:p w14:paraId="362BBAD7" w14:textId="77777777" w:rsidR="00F806C9" w:rsidRPr="00F806C9" w:rsidRDefault="00F806C9" w:rsidP="00F806C9">
      <w:pPr>
        <w:rPr>
          <w:rFonts w:asciiTheme="majorBidi" w:hAnsiTheme="majorBidi" w:cstheme="majorBidi"/>
          <w:b/>
          <w:bCs/>
          <w:sz w:val="24"/>
          <w:szCs w:val="24"/>
        </w:rPr>
      </w:pPr>
      <w:r w:rsidRPr="00F806C9">
        <w:rPr>
          <w:rFonts w:asciiTheme="majorBidi" w:hAnsiTheme="majorBidi" w:cstheme="majorBidi"/>
          <w:b/>
          <w:bCs/>
          <w:sz w:val="24"/>
          <w:szCs w:val="24"/>
        </w:rPr>
        <w:lastRenderedPageBreak/>
        <w:t>References</w:t>
      </w:r>
    </w:p>
    <w:p w14:paraId="33780D87" w14:textId="77777777" w:rsidR="00D00A44" w:rsidRDefault="00D00A44" w:rsidP="00D134B1">
      <w:pPr>
        <w:spacing w:before="240"/>
        <w:ind w:left="720" w:hanging="720"/>
        <w:jc w:val="both"/>
        <w:rPr>
          <w:rFonts w:asciiTheme="majorBidi" w:hAnsiTheme="majorBidi" w:cstheme="majorBidi"/>
          <w:sz w:val="24"/>
          <w:szCs w:val="24"/>
          <w:lang w:bidi="ar-IQ"/>
        </w:rPr>
      </w:pPr>
      <w:r>
        <w:rPr>
          <w:rFonts w:asciiTheme="majorBidi" w:hAnsiTheme="majorBidi" w:cstheme="majorBidi"/>
          <w:sz w:val="24"/>
          <w:szCs w:val="24"/>
          <w:lang w:bidi="ar-IQ"/>
        </w:rPr>
        <w:t>A.O.A.C. 1980. Official Method of Analysis of the Association of Agricultural Chemist, Washington, D.C.USA. pp. 1015.</w:t>
      </w:r>
    </w:p>
    <w:p w14:paraId="1FABC890" w14:textId="77777777" w:rsidR="00D00A44" w:rsidRPr="00F806C9" w:rsidRDefault="00D00A44" w:rsidP="007505D1">
      <w:pPr>
        <w:ind w:left="720" w:hanging="720"/>
        <w:rPr>
          <w:rFonts w:asciiTheme="majorBidi" w:hAnsiTheme="majorBidi" w:cstheme="majorBidi"/>
          <w:sz w:val="24"/>
          <w:szCs w:val="24"/>
        </w:rPr>
      </w:pPr>
      <w:r w:rsidRPr="00F806C9">
        <w:rPr>
          <w:rFonts w:asciiTheme="majorBidi" w:hAnsiTheme="majorBidi" w:cstheme="majorBidi"/>
          <w:sz w:val="24"/>
          <w:szCs w:val="24"/>
        </w:rPr>
        <w:t xml:space="preserve">Abbas, </w:t>
      </w:r>
      <w:proofErr w:type="spellStart"/>
      <w:r w:rsidRPr="00F806C9">
        <w:rPr>
          <w:rFonts w:asciiTheme="majorBidi" w:hAnsiTheme="majorBidi" w:cstheme="majorBidi"/>
          <w:sz w:val="24"/>
          <w:szCs w:val="24"/>
        </w:rPr>
        <w:t>Nashwan</w:t>
      </w:r>
      <w:proofErr w:type="spellEnd"/>
      <w:r w:rsidRPr="00F806C9">
        <w:rPr>
          <w:rFonts w:asciiTheme="majorBidi" w:hAnsiTheme="majorBidi" w:cstheme="majorBidi"/>
          <w:sz w:val="24"/>
          <w:szCs w:val="24"/>
        </w:rPr>
        <w:t xml:space="preserve"> Abdel Majid, and Hamid Saleh Hammad. 2016. Effect of Vernalization, gibberellin, and </w:t>
      </w:r>
      <w:proofErr w:type="spellStart"/>
      <w:r w:rsidRPr="00F806C9">
        <w:rPr>
          <w:rFonts w:asciiTheme="majorBidi" w:hAnsiTheme="majorBidi" w:cstheme="majorBidi"/>
          <w:sz w:val="24"/>
          <w:szCs w:val="24"/>
        </w:rPr>
        <w:t>humic</w:t>
      </w:r>
      <w:proofErr w:type="spellEnd"/>
      <w:r w:rsidRPr="00F806C9">
        <w:rPr>
          <w:rFonts w:asciiTheme="majorBidi" w:hAnsiTheme="majorBidi" w:cstheme="majorBidi"/>
          <w:sz w:val="24"/>
          <w:szCs w:val="24"/>
        </w:rPr>
        <w:t xml:space="preserve"> acid fertilization on growth and productivity of bronchodilators. </w:t>
      </w:r>
      <w:proofErr w:type="spellStart"/>
      <w:r w:rsidRPr="00F806C9">
        <w:rPr>
          <w:rFonts w:asciiTheme="majorBidi" w:hAnsiTheme="majorBidi" w:cstheme="majorBidi"/>
          <w:sz w:val="24"/>
          <w:szCs w:val="24"/>
        </w:rPr>
        <w:t>Diyala</w:t>
      </w:r>
      <w:proofErr w:type="spellEnd"/>
      <w:r w:rsidRPr="00F806C9">
        <w:rPr>
          <w:rFonts w:asciiTheme="majorBidi" w:hAnsiTheme="majorBidi" w:cstheme="majorBidi"/>
          <w:sz w:val="24"/>
          <w:szCs w:val="24"/>
        </w:rPr>
        <w:t xml:space="preserve"> Journal of Agricultural Sciences. 8(2): 255-264.</w:t>
      </w:r>
    </w:p>
    <w:p w14:paraId="1C3A11F5" w14:textId="77777777" w:rsidR="00D00A44" w:rsidRPr="00F806C9" w:rsidRDefault="00D00A44" w:rsidP="007505D1">
      <w:pPr>
        <w:ind w:left="720" w:hanging="720"/>
        <w:rPr>
          <w:rFonts w:asciiTheme="majorBidi" w:hAnsiTheme="majorBidi" w:cstheme="majorBidi"/>
          <w:sz w:val="24"/>
          <w:szCs w:val="24"/>
        </w:rPr>
      </w:pPr>
      <w:r w:rsidRPr="00F806C9">
        <w:rPr>
          <w:rFonts w:asciiTheme="majorBidi" w:hAnsiTheme="majorBidi" w:cstheme="majorBidi"/>
          <w:sz w:val="24"/>
          <w:szCs w:val="24"/>
        </w:rPr>
        <w:t xml:space="preserve">Abu </w:t>
      </w:r>
      <w:proofErr w:type="spellStart"/>
      <w:r w:rsidRPr="00F806C9">
        <w:rPr>
          <w:rFonts w:asciiTheme="majorBidi" w:hAnsiTheme="majorBidi" w:cstheme="majorBidi"/>
          <w:sz w:val="24"/>
          <w:szCs w:val="24"/>
        </w:rPr>
        <w:t>Dahi</w:t>
      </w:r>
      <w:proofErr w:type="spellEnd"/>
      <w:r w:rsidRPr="00F806C9">
        <w:rPr>
          <w:rFonts w:asciiTheme="majorBidi" w:hAnsiTheme="majorBidi" w:cstheme="majorBidi"/>
          <w:sz w:val="24"/>
          <w:szCs w:val="24"/>
        </w:rPr>
        <w:t xml:space="preserve">, Youssef Muhammad, and </w:t>
      </w:r>
      <w:proofErr w:type="spellStart"/>
      <w:r w:rsidRPr="00F806C9">
        <w:rPr>
          <w:rFonts w:asciiTheme="majorBidi" w:hAnsiTheme="majorBidi" w:cstheme="majorBidi"/>
          <w:sz w:val="24"/>
          <w:szCs w:val="24"/>
        </w:rPr>
        <w:t>Muayyad</w:t>
      </w:r>
      <w:proofErr w:type="spellEnd"/>
      <w:r w:rsidRPr="00F806C9">
        <w:rPr>
          <w:rFonts w:asciiTheme="majorBidi" w:hAnsiTheme="majorBidi" w:cstheme="majorBidi"/>
          <w:sz w:val="24"/>
          <w:szCs w:val="24"/>
        </w:rPr>
        <w:t xml:space="preserve"> Ahmad Al-Younis. 1988. Plant Nutrition Guide. Directorate of Dar Al-</w:t>
      </w:r>
      <w:proofErr w:type="spellStart"/>
      <w:r w:rsidRPr="00F806C9">
        <w:rPr>
          <w:rFonts w:asciiTheme="majorBidi" w:hAnsiTheme="majorBidi" w:cstheme="majorBidi"/>
          <w:sz w:val="24"/>
          <w:szCs w:val="24"/>
        </w:rPr>
        <w:t>Kutub</w:t>
      </w:r>
      <w:proofErr w:type="spellEnd"/>
      <w:r w:rsidRPr="00F806C9">
        <w:rPr>
          <w:rFonts w:asciiTheme="majorBidi" w:hAnsiTheme="majorBidi" w:cstheme="majorBidi"/>
          <w:sz w:val="24"/>
          <w:szCs w:val="24"/>
        </w:rPr>
        <w:t xml:space="preserve"> for Printing and Publishing. College of Agriculture. Baghdad University. Ministry of Education and Scientific Research, Iraq.</w:t>
      </w:r>
    </w:p>
    <w:p w14:paraId="7ACFAF14" w14:textId="77777777" w:rsidR="00D00A44" w:rsidRPr="00F806C9" w:rsidRDefault="00D00A44" w:rsidP="007505D1">
      <w:pPr>
        <w:ind w:left="720" w:hanging="720"/>
        <w:rPr>
          <w:rFonts w:asciiTheme="majorBidi" w:hAnsiTheme="majorBidi" w:cstheme="majorBidi"/>
          <w:sz w:val="24"/>
          <w:szCs w:val="24"/>
        </w:rPr>
      </w:pPr>
      <w:r w:rsidRPr="00F806C9">
        <w:rPr>
          <w:rFonts w:asciiTheme="majorBidi" w:hAnsiTheme="majorBidi" w:cstheme="majorBidi"/>
          <w:sz w:val="24"/>
          <w:szCs w:val="24"/>
        </w:rPr>
        <w:t>Abu Rayan, Azmi Muhammad. 2010. Organic agriculture (its specifications and importance in human health). Department of Horticulture and Crops. faculty of Agriculture. The University of Jordan. first edition. Wael Publishing House. Amman. Jordan.</w:t>
      </w:r>
    </w:p>
    <w:p w14:paraId="0C7C929F" w14:textId="77777777" w:rsidR="00D00A44" w:rsidRDefault="00D00A44" w:rsidP="007505D1">
      <w:pPr>
        <w:ind w:left="720" w:hanging="720"/>
        <w:rPr>
          <w:rFonts w:asciiTheme="majorBidi" w:hAnsiTheme="majorBidi" w:cstheme="majorBidi"/>
          <w:sz w:val="24"/>
          <w:szCs w:val="24"/>
        </w:rPr>
      </w:pPr>
      <w:r w:rsidRPr="00F806C9">
        <w:rPr>
          <w:rFonts w:asciiTheme="majorBidi" w:hAnsiTheme="majorBidi" w:cstheme="majorBidi"/>
          <w:sz w:val="24"/>
          <w:szCs w:val="24"/>
        </w:rPr>
        <w:t xml:space="preserve">Al-Akaishi, </w:t>
      </w:r>
      <w:proofErr w:type="spellStart"/>
      <w:r w:rsidRPr="00F806C9">
        <w:rPr>
          <w:rFonts w:asciiTheme="majorBidi" w:hAnsiTheme="majorBidi" w:cstheme="majorBidi"/>
          <w:sz w:val="24"/>
          <w:szCs w:val="24"/>
        </w:rPr>
        <w:t>digla</w:t>
      </w:r>
      <w:proofErr w:type="spellEnd"/>
      <w:r w:rsidRPr="00F806C9">
        <w:rPr>
          <w:rFonts w:asciiTheme="majorBidi" w:hAnsiTheme="majorBidi" w:cstheme="majorBidi"/>
          <w:sz w:val="24"/>
          <w:szCs w:val="24"/>
        </w:rPr>
        <w:t xml:space="preserve"> Youssef Jassem. 2020. Effect of spraying with Di-1-P-Menthene and amino acids on growth and productivity indicators and some qualitative characteristics of Capsicum annuum L. and its content of Capsaicin. Master Thesis. faculty of Agriculture. The University of Kufa. The Republic of Iraq.</w:t>
      </w:r>
    </w:p>
    <w:p w14:paraId="22119716" w14:textId="77777777" w:rsidR="00D00A44" w:rsidRDefault="00D00A44" w:rsidP="007505D1">
      <w:pPr>
        <w:ind w:left="720" w:hanging="720"/>
        <w:rPr>
          <w:rFonts w:asciiTheme="majorBidi" w:hAnsiTheme="majorBidi" w:cstheme="majorBidi"/>
          <w:sz w:val="24"/>
          <w:szCs w:val="24"/>
        </w:rPr>
      </w:pPr>
      <w:r w:rsidRPr="00F806C9">
        <w:rPr>
          <w:rFonts w:asciiTheme="majorBidi" w:hAnsiTheme="majorBidi" w:cstheme="majorBidi"/>
          <w:sz w:val="24"/>
          <w:szCs w:val="24"/>
        </w:rPr>
        <w:t>Al-</w:t>
      </w:r>
      <w:proofErr w:type="spellStart"/>
      <w:r w:rsidRPr="00F806C9">
        <w:rPr>
          <w:rFonts w:asciiTheme="majorBidi" w:hAnsiTheme="majorBidi" w:cstheme="majorBidi"/>
          <w:sz w:val="24"/>
          <w:szCs w:val="24"/>
        </w:rPr>
        <w:t>Asadi</w:t>
      </w:r>
      <w:proofErr w:type="spellEnd"/>
      <w:r w:rsidRPr="00F806C9">
        <w:rPr>
          <w:rFonts w:asciiTheme="majorBidi" w:hAnsiTheme="majorBidi" w:cstheme="majorBidi"/>
          <w:sz w:val="24"/>
          <w:szCs w:val="24"/>
        </w:rPr>
        <w:t xml:space="preserve">, Maher Hamid Salman and Ali Hussein </w:t>
      </w:r>
      <w:proofErr w:type="spellStart"/>
      <w:r w:rsidRPr="00F806C9">
        <w:rPr>
          <w:rFonts w:asciiTheme="majorBidi" w:hAnsiTheme="majorBidi" w:cstheme="majorBidi"/>
          <w:sz w:val="24"/>
          <w:szCs w:val="24"/>
        </w:rPr>
        <w:t>Jassim</w:t>
      </w:r>
      <w:proofErr w:type="spellEnd"/>
      <w:r w:rsidRPr="00F806C9">
        <w:rPr>
          <w:rFonts w:asciiTheme="majorBidi" w:hAnsiTheme="majorBidi" w:cstheme="majorBidi"/>
          <w:sz w:val="24"/>
          <w:szCs w:val="24"/>
        </w:rPr>
        <w:t xml:space="preserve"> Al-</w:t>
      </w:r>
      <w:proofErr w:type="spellStart"/>
      <w:r w:rsidRPr="00F806C9">
        <w:rPr>
          <w:rFonts w:asciiTheme="majorBidi" w:hAnsiTheme="majorBidi" w:cstheme="majorBidi"/>
          <w:sz w:val="24"/>
          <w:szCs w:val="24"/>
        </w:rPr>
        <w:t>Khikani</w:t>
      </w:r>
      <w:proofErr w:type="spellEnd"/>
      <w:r w:rsidRPr="00F806C9">
        <w:rPr>
          <w:rFonts w:asciiTheme="majorBidi" w:hAnsiTheme="majorBidi" w:cstheme="majorBidi"/>
          <w:sz w:val="24"/>
          <w:szCs w:val="24"/>
        </w:rPr>
        <w:t>. 2019. Plant hormones and their physiological effects. faculty of Agriculture. Al-</w:t>
      </w:r>
      <w:proofErr w:type="spellStart"/>
      <w:r w:rsidRPr="00F806C9">
        <w:rPr>
          <w:rFonts w:asciiTheme="majorBidi" w:hAnsiTheme="majorBidi" w:cstheme="majorBidi"/>
          <w:sz w:val="24"/>
          <w:szCs w:val="24"/>
        </w:rPr>
        <w:t>Qasim</w:t>
      </w:r>
      <w:proofErr w:type="spellEnd"/>
      <w:r w:rsidRPr="00F806C9">
        <w:rPr>
          <w:rFonts w:asciiTheme="majorBidi" w:hAnsiTheme="majorBidi" w:cstheme="majorBidi"/>
          <w:sz w:val="24"/>
          <w:szCs w:val="24"/>
        </w:rPr>
        <w:t xml:space="preserve"> Green University. Ministry of Higher Education and Scientific Research. Iraq.</w:t>
      </w:r>
    </w:p>
    <w:p w14:paraId="17DDD8BF" w14:textId="77777777" w:rsidR="00D00A44" w:rsidRPr="007505D1" w:rsidRDefault="00D00A44" w:rsidP="007505D1">
      <w:pPr>
        <w:ind w:left="720" w:hanging="720"/>
        <w:rPr>
          <w:rFonts w:asciiTheme="majorBidi" w:hAnsiTheme="majorBidi" w:cstheme="majorBidi"/>
          <w:sz w:val="24"/>
          <w:szCs w:val="24"/>
        </w:rPr>
      </w:pPr>
      <w:r w:rsidRPr="007505D1">
        <w:rPr>
          <w:rFonts w:asciiTheme="majorBidi" w:hAnsiTheme="majorBidi" w:cstheme="majorBidi"/>
          <w:sz w:val="24"/>
          <w:szCs w:val="24"/>
        </w:rPr>
        <w:t>Ali, Noureddine Shawky. 2012. Fertilizers Techniques and Their Uses. Department of Soil Sciences and Water Resources. faculty of Agriculture. Baghdad University. Ministry of Higher Education and Scientific Research. Iraq.</w:t>
      </w:r>
    </w:p>
    <w:p w14:paraId="34D0E23E" w14:textId="77777777" w:rsidR="00D00A44" w:rsidRPr="00F806C9" w:rsidRDefault="00D00A44" w:rsidP="007505D1">
      <w:pPr>
        <w:ind w:left="720" w:hanging="720"/>
        <w:rPr>
          <w:rFonts w:asciiTheme="majorBidi" w:hAnsiTheme="majorBidi" w:cstheme="majorBidi"/>
          <w:sz w:val="24"/>
          <w:szCs w:val="24"/>
        </w:rPr>
      </w:pPr>
      <w:r w:rsidRPr="00F806C9">
        <w:rPr>
          <w:rFonts w:asciiTheme="majorBidi" w:hAnsiTheme="majorBidi" w:cstheme="majorBidi"/>
          <w:sz w:val="24"/>
          <w:szCs w:val="24"/>
        </w:rPr>
        <w:t>Al-</w:t>
      </w:r>
      <w:proofErr w:type="spellStart"/>
      <w:r w:rsidRPr="00F806C9">
        <w:rPr>
          <w:rFonts w:asciiTheme="majorBidi" w:hAnsiTheme="majorBidi" w:cstheme="majorBidi"/>
          <w:sz w:val="24"/>
          <w:szCs w:val="24"/>
        </w:rPr>
        <w:t>Khaqani</w:t>
      </w:r>
      <w:proofErr w:type="spellEnd"/>
      <w:r w:rsidRPr="00F806C9">
        <w:rPr>
          <w:rFonts w:asciiTheme="majorBidi" w:hAnsiTheme="majorBidi" w:cstheme="majorBidi"/>
          <w:sz w:val="24"/>
          <w:szCs w:val="24"/>
        </w:rPr>
        <w:t>, thana Saleh Aziz. Response of Solanum melongena L. to foliar spraying with amino acids and zinc sulfate on growth and production indicators. Master Thesis. faculty of Agriculture. The University of Kufa. The Republic of Iraq.</w:t>
      </w:r>
    </w:p>
    <w:p w14:paraId="4C84299B" w14:textId="77777777" w:rsidR="00D00A44" w:rsidRPr="00F806C9" w:rsidRDefault="00D00A44" w:rsidP="007505D1">
      <w:pPr>
        <w:ind w:left="720" w:hanging="720"/>
        <w:rPr>
          <w:rFonts w:asciiTheme="majorBidi" w:hAnsiTheme="majorBidi" w:cstheme="majorBidi"/>
          <w:sz w:val="24"/>
          <w:szCs w:val="24"/>
        </w:rPr>
      </w:pPr>
      <w:r w:rsidRPr="00F806C9">
        <w:rPr>
          <w:rFonts w:asciiTheme="majorBidi" w:hAnsiTheme="majorBidi" w:cstheme="majorBidi"/>
          <w:sz w:val="24"/>
          <w:szCs w:val="24"/>
        </w:rPr>
        <w:t>Al-</w:t>
      </w:r>
      <w:proofErr w:type="spellStart"/>
      <w:r w:rsidRPr="00F806C9">
        <w:rPr>
          <w:rFonts w:asciiTheme="majorBidi" w:hAnsiTheme="majorBidi" w:cstheme="majorBidi"/>
          <w:sz w:val="24"/>
          <w:szCs w:val="24"/>
        </w:rPr>
        <w:t>Sahhaf</w:t>
      </w:r>
      <w:proofErr w:type="spellEnd"/>
      <w:r w:rsidRPr="00F806C9">
        <w:rPr>
          <w:rFonts w:asciiTheme="majorBidi" w:hAnsiTheme="majorBidi" w:cstheme="majorBidi"/>
          <w:sz w:val="24"/>
          <w:szCs w:val="24"/>
        </w:rPr>
        <w:t>, Fadel Hussein Reda. 1989. Applied Plant Nutrition. faculty of Agriculture. Baghdad University. Ministry of Higher Education and Scientific Research. The Republic of Iraq. pp. 66-61.</w:t>
      </w:r>
    </w:p>
    <w:p w14:paraId="053D0B49" w14:textId="77777777" w:rsidR="00D00A44" w:rsidRDefault="00D00A44" w:rsidP="007505D1">
      <w:pPr>
        <w:ind w:left="720" w:hanging="720"/>
        <w:rPr>
          <w:rFonts w:asciiTheme="majorBidi" w:hAnsiTheme="majorBidi" w:cstheme="majorBidi"/>
          <w:sz w:val="24"/>
          <w:szCs w:val="24"/>
        </w:rPr>
      </w:pPr>
      <w:r w:rsidRPr="00F806C9">
        <w:rPr>
          <w:rFonts w:asciiTheme="majorBidi" w:hAnsiTheme="majorBidi" w:cstheme="majorBidi"/>
          <w:sz w:val="24"/>
          <w:szCs w:val="24"/>
        </w:rPr>
        <w:t xml:space="preserve">Al-Zaidi, Ali Karim </w:t>
      </w:r>
      <w:proofErr w:type="spellStart"/>
      <w:r w:rsidRPr="00F806C9">
        <w:rPr>
          <w:rFonts w:asciiTheme="majorBidi" w:hAnsiTheme="majorBidi" w:cstheme="majorBidi"/>
          <w:sz w:val="24"/>
          <w:szCs w:val="24"/>
        </w:rPr>
        <w:t>Nahir</w:t>
      </w:r>
      <w:proofErr w:type="spellEnd"/>
      <w:r w:rsidRPr="00F806C9">
        <w:rPr>
          <w:rFonts w:asciiTheme="majorBidi" w:hAnsiTheme="majorBidi" w:cstheme="majorBidi"/>
          <w:sz w:val="24"/>
          <w:szCs w:val="24"/>
        </w:rPr>
        <w:t>. 2016. Effect of adding wheat peat and spraying its extract on the growth and production of red peat. Master Thesis. faculty of Agriculture. Baghdad University. The Republic of Iraq.</w:t>
      </w:r>
    </w:p>
    <w:p w14:paraId="11E6992F" w14:textId="77777777" w:rsidR="00D00A44" w:rsidRPr="00F806C9" w:rsidRDefault="00D00A44" w:rsidP="007505D1">
      <w:pPr>
        <w:ind w:left="720" w:hanging="720"/>
        <w:rPr>
          <w:rFonts w:asciiTheme="majorBidi" w:hAnsiTheme="majorBidi" w:cstheme="majorBidi"/>
          <w:sz w:val="24"/>
          <w:szCs w:val="24"/>
        </w:rPr>
      </w:pPr>
      <w:r w:rsidRPr="00F806C9">
        <w:rPr>
          <w:rFonts w:asciiTheme="majorBidi" w:hAnsiTheme="majorBidi" w:cstheme="majorBidi"/>
          <w:sz w:val="24"/>
          <w:szCs w:val="24"/>
        </w:rPr>
        <w:t>Al-</w:t>
      </w:r>
      <w:proofErr w:type="spellStart"/>
      <w:r w:rsidRPr="00F806C9">
        <w:rPr>
          <w:rFonts w:asciiTheme="majorBidi" w:hAnsiTheme="majorBidi" w:cstheme="majorBidi"/>
          <w:sz w:val="24"/>
          <w:szCs w:val="24"/>
        </w:rPr>
        <w:t>zamili</w:t>
      </w:r>
      <w:proofErr w:type="spellEnd"/>
      <w:r w:rsidRPr="00F806C9">
        <w:rPr>
          <w:rFonts w:asciiTheme="majorBidi" w:hAnsiTheme="majorBidi" w:cstheme="majorBidi"/>
          <w:sz w:val="24"/>
          <w:szCs w:val="24"/>
        </w:rPr>
        <w:t xml:space="preserve">, </w:t>
      </w:r>
      <w:proofErr w:type="spellStart"/>
      <w:r w:rsidRPr="00F806C9">
        <w:rPr>
          <w:rFonts w:asciiTheme="majorBidi" w:hAnsiTheme="majorBidi" w:cstheme="majorBidi"/>
          <w:sz w:val="24"/>
          <w:szCs w:val="24"/>
        </w:rPr>
        <w:t>Adrah</w:t>
      </w:r>
      <w:proofErr w:type="spellEnd"/>
      <w:r w:rsidRPr="00F806C9">
        <w:rPr>
          <w:rFonts w:asciiTheme="majorBidi" w:hAnsiTheme="majorBidi" w:cstheme="majorBidi"/>
          <w:sz w:val="24"/>
          <w:szCs w:val="24"/>
        </w:rPr>
        <w:t xml:space="preserve"> Karim Abbas. 2018. Effect of spraying the amino acid Phenylalanine and nitrogen on some physiological characteristics of two types of pepper fruits and their </w:t>
      </w:r>
      <w:r w:rsidRPr="00F806C9">
        <w:rPr>
          <w:rFonts w:asciiTheme="majorBidi" w:hAnsiTheme="majorBidi" w:cstheme="majorBidi"/>
          <w:sz w:val="24"/>
          <w:szCs w:val="24"/>
        </w:rPr>
        <w:lastRenderedPageBreak/>
        <w:t>content of Capsaicin alkaloid and their biological activity. Master Thesis. College of Education for Girls. The University of Kufa. The Republic of Iraq.</w:t>
      </w:r>
    </w:p>
    <w:p w14:paraId="568F5340" w14:textId="77777777" w:rsidR="00D00A44" w:rsidRPr="00F806C9" w:rsidRDefault="00D00A44" w:rsidP="007505D1">
      <w:pPr>
        <w:ind w:left="720" w:hanging="720"/>
        <w:rPr>
          <w:rFonts w:asciiTheme="majorBidi" w:hAnsiTheme="majorBidi" w:cstheme="majorBidi"/>
          <w:sz w:val="24"/>
          <w:szCs w:val="24"/>
        </w:rPr>
      </w:pPr>
      <w:proofErr w:type="spellStart"/>
      <w:r w:rsidRPr="00F806C9">
        <w:rPr>
          <w:rFonts w:asciiTheme="majorBidi" w:hAnsiTheme="majorBidi" w:cstheme="majorBidi"/>
          <w:sz w:val="24"/>
          <w:szCs w:val="24"/>
        </w:rPr>
        <w:t>Bouras</w:t>
      </w:r>
      <w:proofErr w:type="spellEnd"/>
      <w:r w:rsidRPr="00F806C9">
        <w:rPr>
          <w:rFonts w:asciiTheme="majorBidi" w:hAnsiTheme="majorBidi" w:cstheme="majorBidi"/>
          <w:sz w:val="24"/>
          <w:szCs w:val="24"/>
        </w:rPr>
        <w:t xml:space="preserve">, </w:t>
      </w:r>
      <w:proofErr w:type="spellStart"/>
      <w:r w:rsidRPr="00F806C9">
        <w:rPr>
          <w:rFonts w:asciiTheme="majorBidi" w:hAnsiTheme="majorBidi" w:cstheme="majorBidi"/>
          <w:sz w:val="24"/>
          <w:szCs w:val="24"/>
        </w:rPr>
        <w:t>Metiadi</w:t>
      </w:r>
      <w:proofErr w:type="spellEnd"/>
      <w:r w:rsidRPr="00F806C9">
        <w:rPr>
          <w:rFonts w:asciiTheme="majorBidi" w:hAnsiTheme="majorBidi" w:cstheme="majorBidi"/>
          <w:sz w:val="24"/>
          <w:szCs w:val="24"/>
        </w:rPr>
        <w:t xml:space="preserve">, Bassam Abu Turabi and Ibrahim Al-Basit. 2011. Vegetable Crop Production Theoretical Part. Damascus University Publications - Faculty of Agriculture. </w:t>
      </w:r>
      <w:proofErr w:type="spellStart"/>
      <w:r w:rsidRPr="00F806C9">
        <w:rPr>
          <w:rFonts w:asciiTheme="majorBidi" w:hAnsiTheme="majorBidi" w:cstheme="majorBidi"/>
          <w:sz w:val="24"/>
          <w:szCs w:val="24"/>
        </w:rPr>
        <w:t>pg</w:t>
      </w:r>
      <w:proofErr w:type="spellEnd"/>
      <w:r w:rsidRPr="00F806C9">
        <w:rPr>
          <w:rFonts w:asciiTheme="majorBidi" w:hAnsiTheme="majorBidi" w:cstheme="majorBidi"/>
          <w:sz w:val="24"/>
          <w:szCs w:val="24"/>
        </w:rPr>
        <w:t xml:space="preserve"> 466.</w:t>
      </w:r>
    </w:p>
    <w:p w14:paraId="53799A69" w14:textId="77777777" w:rsidR="00D00A44" w:rsidRDefault="00D00A44" w:rsidP="00D134B1">
      <w:pPr>
        <w:spacing w:before="240"/>
        <w:ind w:left="720" w:hanging="720"/>
        <w:jc w:val="both"/>
        <w:rPr>
          <w:rFonts w:asciiTheme="majorBidi" w:hAnsiTheme="majorBidi" w:cstheme="majorBidi"/>
          <w:sz w:val="24"/>
          <w:szCs w:val="24"/>
          <w:lang w:bidi="ar-IQ"/>
        </w:rPr>
      </w:pPr>
      <w:proofErr w:type="spellStart"/>
      <w:r>
        <w:rPr>
          <w:rFonts w:asciiTheme="majorBidi" w:hAnsiTheme="majorBidi" w:cstheme="majorBidi"/>
          <w:sz w:val="24"/>
          <w:szCs w:val="24"/>
          <w:lang w:bidi="ar-IQ"/>
        </w:rPr>
        <w:t>Cataldo</w:t>
      </w:r>
      <w:proofErr w:type="spellEnd"/>
      <w:r>
        <w:rPr>
          <w:rFonts w:asciiTheme="majorBidi" w:hAnsiTheme="majorBidi" w:cstheme="majorBidi"/>
          <w:sz w:val="24"/>
          <w:szCs w:val="24"/>
          <w:lang w:bidi="ar-IQ"/>
        </w:rPr>
        <w:t>, D. A; M. Maroon, L. E. Schrader and Youngs, V. L. 1975. Rapid colorimetric determination of nitrate in plant tissue by nitration of salicylic acid. Communication in Soil Sciences and Plant Analysis, 6(1): 71-80.</w:t>
      </w:r>
    </w:p>
    <w:p w14:paraId="7B259804" w14:textId="77777777" w:rsidR="00D00A44" w:rsidRDefault="00D00A44" w:rsidP="00D134B1">
      <w:pPr>
        <w:ind w:left="720" w:hanging="720"/>
        <w:jc w:val="both"/>
        <w:rPr>
          <w:rFonts w:asciiTheme="majorBidi" w:hAnsiTheme="majorBidi" w:cstheme="majorBidi"/>
          <w:sz w:val="24"/>
          <w:szCs w:val="24"/>
        </w:rPr>
      </w:pPr>
      <w:r>
        <w:rPr>
          <w:rFonts w:asciiTheme="majorBidi" w:hAnsiTheme="majorBidi" w:cstheme="majorBidi"/>
          <w:sz w:val="24"/>
          <w:szCs w:val="24"/>
        </w:rPr>
        <w:t xml:space="preserve">FAO. 1995. Small-Scale Postharvest Handling Practices-A manual For </w:t>
      </w:r>
      <w:proofErr w:type="gramStart"/>
      <w:r>
        <w:rPr>
          <w:rFonts w:asciiTheme="majorBidi" w:hAnsiTheme="majorBidi" w:cstheme="majorBidi"/>
          <w:sz w:val="24"/>
          <w:szCs w:val="24"/>
        </w:rPr>
        <w:t>Horticultural  Crops</w:t>
      </w:r>
      <w:proofErr w:type="gramEnd"/>
      <w:r>
        <w:rPr>
          <w:rFonts w:asciiTheme="majorBidi" w:hAnsiTheme="majorBidi" w:cstheme="majorBidi"/>
          <w:sz w:val="24"/>
          <w:szCs w:val="24"/>
        </w:rPr>
        <w:t xml:space="preserve">-3rd edition. Postharvest </w:t>
      </w:r>
      <w:proofErr w:type="spellStart"/>
      <w:r>
        <w:rPr>
          <w:rFonts w:asciiTheme="majorBidi" w:hAnsiTheme="majorBidi" w:cstheme="majorBidi"/>
          <w:sz w:val="24"/>
          <w:szCs w:val="24"/>
        </w:rPr>
        <w:t>Horti</w:t>
      </w:r>
      <w:proofErr w:type="spellEnd"/>
      <w:r>
        <w:rPr>
          <w:rFonts w:asciiTheme="majorBidi" w:hAnsiTheme="majorBidi" w:cstheme="majorBidi"/>
          <w:sz w:val="24"/>
          <w:szCs w:val="24"/>
        </w:rPr>
        <w:t xml:space="preserve"> Series No. 8-March.                                              </w:t>
      </w:r>
    </w:p>
    <w:p w14:paraId="6C45C48A" w14:textId="77777777" w:rsidR="00D00A44" w:rsidRDefault="00D00A44" w:rsidP="00D134B1">
      <w:pPr>
        <w:tabs>
          <w:tab w:val="right" w:pos="8306"/>
        </w:tabs>
        <w:ind w:left="720" w:hanging="720"/>
        <w:jc w:val="both"/>
        <w:rPr>
          <w:rFonts w:asciiTheme="majorBidi" w:hAnsiTheme="majorBidi" w:cstheme="majorBidi"/>
          <w:sz w:val="24"/>
          <w:szCs w:val="24"/>
          <w:rtl/>
          <w:lang w:bidi="ar-IQ"/>
        </w:rPr>
      </w:pPr>
      <w:r>
        <w:rPr>
          <w:rFonts w:asciiTheme="majorBidi" w:hAnsiTheme="majorBidi" w:cstheme="majorBidi"/>
          <w:sz w:val="24"/>
          <w:szCs w:val="24"/>
          <w:lang w:bidi="ar-IQ"/>
        </w:rPr>
        <w:t xml:space="preserve">He, J. and M. M. Giusti. 2010. </w:t>
      </w:r>
      <w:proofErr w:type="gramStart"/>
      <w:r>
        <w:rPr>
          <w:rFonts w:asciiTheme="majorBidi" w:hAnsiTheme="majorBidi" w:cstheme="majorBidi"/>
          <w:sz w:val="24"/>
          <w:szCs w:val="24"/>
          <w:lang w:bidi="ar-IQ"/>
        </w:rPr>
        <w:t>Anthocyanin :</w:t>
      </w:r>
      <w:proofErr w:type="gramEnd"/>
      <w:r>
        <w:rPr>
          <w:rFonts w:asciiTheme="majorBidi" w:hAnsiTheme="majorBidi" w:cstheme="majorBidi"/>
          <w:sz w:val="24"/>
          <w:szCs w:val="24"/>
          <w:lang w:bidi="ar-IQ"/>
        </w:rPr>
        <w:t xml:space="preserve"> Natural colorants with health-promoting properties. A Review. Food Science and Technology. 1: 163-187.                                 </w:t>
      </w:r>
    </w:p>
    <w:p w14:paraId="4B91E256" w14:textId="77777777" w:rsidR="00D00A44" w:rsidRDefault="00D00A44" w:rsidP="00D134B1">
      <w:pPr>
        <w:ind w:left="720" w:hanging="720"/>
        <w:jc w:val="both"/>
        <w:rPr>
          <w:rFonts w:asciiTheme="majorBidi" w:hAnsiTheme="majorBidi" w:cstheme="majorBidi"/>
          <w:sz w:val="24"/>
          <w:szCs w:val="24"/>
          <w:lang w:bidi="ar-IQ"/>
        </w:rPr>
      </w:pPr>
      <w:r w:rsidRPr="008038B4">
        <w:rPr>
          <w:rFonts w:ascii="Times New Roman" w:hAnsi="Times New Roman" w:cs="Times New Roman"/>
          <w:sz w:val="24"/>
          <w:szCs w:val="24"/>
        </w:rPr>
        <w:t>Joslyn, M. A. 1970. Method in Food An</w:t>
      </w:r>
      <w:r>
        <w:rPr>
          <w:rFonts w:ascii="Times New Roman" w:hAnsi="Times New Roman" w:cs="Times New Roman"/>
          <w:sz w:val="24"/>
          <w:szCs w:val="24"/>
        </w:rPr>
        <w:t>alysis. Physical, Chemical and</w:t>
      </w:r>
      <w:r w:rsidRPr="008038B4">
        <w:rPr>
          <w:rFonts w:ascii="Times New Roman" w:hAnsi="Times New Roman" w:cs="Times New Roman"/>
          <w:sz w:val="24"/>
          <w:szCs w:val="24"/>
        </w:rPr>
        <w:t xml:space="preserve"> Instrumental Method of Analysis, (2</w:t>
      </w:r>
      <w:r w:rsidRPr="008038B4">
        <w:rPr>
          <w:rFonts w:ascii="Times New Roman" w:hAnsi="Times New Roman" w:cs="Times New Roman"/>
          <w:sz w:val="24"/>
          <w:szCs w:val="24"/>
          <w:vertAlign w:val="superscript"/>
        </w:rPr>
        <w:t>nd</w:t>
      </w:r>
      <w:r w:rsidRPr="008038B4">
        <w:rPr>
          <w:rFonts w:ascii="Times New Roman" w:hAnsi="Times New Roman" w:cs="Times New Roman"/>
          <w:sz w:val="24"/>
          <w:szCs w:val="24"/>
        </w:rPr>
        <w:t xml:space="preserve"> ed.). Academic Press. New York. USA.</w:t>
      </w:r>
      <w:r>
        <w:rPr>
          <w:rFonts w:asciiTheme="majorBidi" w:hAnsiTheme="majorBidi" w:cstheme="majorBidi"/>
          <w:sz w:val="24"/>
          <w:szCs w:val="24"/>
          <w:lang w:bidi="ar-IQ"/>
        </w:rPr>
        <w:t xml:space="preserve">            </w:t>
      </w:r>
    </w:p>
    <w:p w14:paraId="36A4CEFD" w14:textId="77777777" w:rsidR="00D00A44" w:rsidRPr="007505D1" w:rsidRDefault="00D00A44" w:rsidP="007505D1">
      <w:pPr>
        <w:ind w:left="720" w:hanging="720"/>
        <w:rPr>
          <w:rFonts w:asciiTheme="majorBidi" w:hAnsiTheme="majorBidi" w:cstheme="majorBidi"/>
          <w:sz w:val="24"/>
          <w:szCs w:val="24"/>
        </w:rPr>
      </w:pPr>
      <w:r w:rsidRPr="007505D1">
        <w:rPr>
          <w:rFonts w:asciiTheme="majorBidi" w:hAnsiTheme="majorBidi" w:cstheme="majorBidi"/>
          <w:sz w:val="24"/>
          <w:szCs w:val="24"/>
        </w:rPr>
        <w:t xml:space="preserve">Kazem, Mustafa Hamid and Hamza Musa Kazem. 2013. Effect of spraying growth regulator, amino acids and foliar fertilizer on vegetative growth indicators of tomato, </w:t>
      </w:r>
      <w:proofErr w:type="spellStart"/>
      <w:r w:rsidRPr="007505D1">
        <w:rPr>
          <w:rFonts w:asciiTheme="majorBidi" w:hAnsiTheme="majorBidi" w:cstheme="majorBidi"/>
          <w:sz w:val="24"/>
          <w:szCs w:val="24"/>
        </w:rPr>
        <w:t>Shahira</w:t>
      </w:r>
      <w:proofErr w:type="spellEnd"/>
      <w:r w:rsidRPr="007505D1">
        <w:rPr>
          <w:rFonts w:asciiTheme="majorBidi" w:hAnsiTheme="majorBidi" w:cstheme="majorBidi"/>
          <w:sz w:val="24"/>
          <w:szCs w:val="24"/>
        </w:rPr>
        <w:t xml:space="preserve"> cultivar, grown inside greenhouses. Al-</w:t>
      </w:r>
      <w:proofErr w:type="spellStart"/>
      <w:r w:rsidRPr="007505D1">
        <w:rPr>
          <w:rFonts w:asciiTheme="majorBidi" w:hAnsiTheme="majorBidi" w:cstheme="majorBidi"/>
          <w:sz w:val="24"/>
          <w:szCs w:val="24"/>
        </w:rPr>
        <w:t>Furat</w:t>
      </w:r>
      <w:proofErr w:type="spellEnd"/>
      <w:r w:rsidRPr="007505D1">
        <w:rPr>
          <w:rFonts w:asciiTheme="majorBidi" w:hAnsiTheme="majorBidi" w:cstheme="majorBidi"/>
          <w:sz w:val="24"/>
          <w:szCs w:val="24"/>
        </w:rPr>
        <w:t xml:space="preserve"> Journal of Agricultural Sciences. 5(4): 272-279.</w:t>
      </w:r>
    </w:p>
    <w:p w14:paraId="6BA5A044" w14:textId="77777777" w:rsidR="00D00A44" w:rsidRDefault="00D00A44" w:rsidP="007505D1">
      <w:pPr>
        <w:ind w:left="720" w:hanging="720"/>
        <w:rPr>
          <w:rFonts w:asciiTheme="majorBidi" w:hAnsiTheme="majorBidi" w:cstheme="majorBidi"/>
          <w:sz w:val="24"/>
          <w:szCs w:val="24"/>
        </w:rPr>
      </w:pPr>
      <w:r w:rsidRPr="007505D1">
        <w:rPr>
          <w:rFonts w:asciiTheme="majorBidi" w:hAnsiTheme="majorBidi" w:cstheme="majorBidi"/>
          <w:sz w:val="24"/>
          <w:szCs w:val="24"/>
        </w:rPr>
        <w:t xml:space="preserve">Mustafa, Mohamed Ahmed Abdel Fattah. 2010. Vegetables are food - prevention - medicine. faculty of Agriculture. Alexandria </w:t>
      </w:r>
      <w:proofErr w:type="gramStart"/>
      <w:r w:rsidRPr="007505D1">
        <w:rPr>
          <w:rFonts w:asciiTheme="majorBidi" w:hAnsiTheme="majorBidi" w:cstheme="majorBidi"/>
          <w:sz w:val="24"/>
          <w:szCs w:val="24"/>
        </w:rPr>
        <w:t>University .</w:t>
      </w:r>
      <w:proofErr w:type="gramEnd"/>
      <w:r w:rsidRPr="007505D1">
        <w:rPr>
          <w:rFonts w:asciiTheme="majorBidi" w:hAnsiTheme="majorBidi" w:cstheme="majorBidi"/>
          <w:sz w:val="24"/>
          <w:szCs w:val="24"/>
        </w:rPr>
        <w:t xml:space="preserve"> The Egyptian Arabic Republic.</w:t>
      </w:r>
    </w:p>
    <w:p w14:paraId="4C02412C" w14:textId="77777777" w:rsidR="00D00A44" w:rsidRDefault="00D00A44" w:rsidP="00D134B1">
      <w:pPr>
        <w:spacing w:before="240" w:after="120"/>
        <w:ind w:left="720" w:hanging="720"/>
        <w:jc w:val="both"/>
        <w:rPr>
          <w:rFonts w:asciiTheme="majorBidi" w:hAnsiTheme="majorBidi" w:cstheme="majorBidi"/>
          <w:sz w:val="24"/>
          <w:szCs w:val="24"/>
          <w:rtl/>
          <w:lang w:bidi="ar-IQ"/>
        </w:rPr>
      </w:pPr>
      <w:proofErr w:type="spellStart"/>
      <w:r>
        <w:rPr>
          <w:rFonts w:asciiTheme="majorBidi" w:hAnsiTheme="majorBidi" w:cstheme="majorBidi"/>
          <w:sz w:val="24"/>
          <w:szCs w:val="24"/>
          <w:lang w:bidi="ar-IQ"/>
        </w:rPr>
        <w:t>Ranganna</w:t>
      </w:r>
      <w:proofErr w:type="spellEnd"/>
      <w:r>
        <w:rPr>
          <w:rFonts w:asciiTheme="majorBidi" w:hAnsiTheme="majorBidi" w:cstheme="majorBidi"/>
          <w:sz w:val="24"/>
          <w:szCs w:val="24"/>
          <w:lang w:bidi="ar-IQ"/>
        </w:rPr>
        <w:t xml:space="preserve">, S. 1977. Manual Analysis of Fruit and Vegetable Products. Tata McGraw-Hill Publishing Company Limited, New Delhi.                                                                </w:t>
      </w:r>
    </w:p>
    <w:p w14:paraId="0D8B0131" w14:textId="77777777" w:rsidR="00D00A44" w:rsidRPr="00A17389" w:rsidRDefault="00D00A44" w:rsidP="00D134B1">
      <w:pPr>
        <w:tabs>
          <w:tab w:val="left" w:pos="0"/>
        </w:tabs>
        <w:ind w:left="720" w:hanging="720"/>
        <w:rPr>
          <w:rFonts w:asciiTheme="majorBidi" w:hAnsiTheme="majorBidi" w:cstheme="majorBidi"/>
          <w:sz w:val="24"/>
          <w:szCs w:val="24"/>
        </w:rPr>
      </w:pPr>
      <w:r>
        <w:rPr>
          <w:rFonts w:asciiTheme="majorBidi" w:hAnsiTheme="majorBidi" w:cstheme="majorBidi"/>
          <w:sz w:val="24"/>
          <w:szCs w:val="24"/>
          <w:lang w:bidi="ar-IQ"/>
        </w:rPr>
        <w:t xml:space="preserve">Rein, M. 2005. Co pigmentation Reactions and Color Stability of Berry Anthocyanin. Thesis. University of Helsinki Department of Applied Chemistry and Microbiology Food Chemistry Division.                                                                                                </w:t>
      </w:r>
    </w:p>
    <w:sectPr w:rsidR="00D00A44" w:rsidRPr="00A17389" w:rsidSect="009B4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81E00"/>
    <w:multiLevelType w:val="hybridMultilevel"/>
    <w:tmpl w:val="AC0610CA"/>
    <w:lvl w:ilvl="0" w:tplc="949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75"/>
    <w:rsid w:val="00013764"/>
    <w:rsid w:val="0004213E"/>
    <w:rsid w:val="00057329"/>
    <w:rsid w:val="000A1165"/>
    <w:rsid w:val="000C706F"/>
    <w:rsid w:val="000E51FA"/>
    <w:rsid w:val="00111952"/>
    <w:rsid w:val="001161A3"/>
    <w:rsid w:val="00181D47"/>
    <w:rsid w:val="0023150A"/>
    <w:rsid w:val="003157E4"/>
    <w:rsid w:val="00385BC7"/>
    <w:rsid w:val="00405BC8"/>
    <w:rsid w:val="00430F0F"/>
    <w:rsid w:val="004529CD"/>
    <w:rsid w:val="0047497F"/>
    <w:rsid w:val="00483854"/>
    <w:rsid w:val="004A1792"/>
    <w:rsid w:val="00567FD8"/>
    <w:rsid w:val="005E07E0"/>
    <w:rsid w:val="005F25F2"/>
    <w:rsid w:val="00607315"/>
    <w:rsid w:val="00615FB3"/>
    <w:rsid w:val="006809F1"/>
    <w:rsid w:val="00687383"/>
    <w:rsid w:val="0069453C"/>
    <w:rsid w:val="006B2478"/>
    <w:rsid w:val="006B24BF"/>
    <w:rsid w:val="00704EC8"/>
    <w:rsid w:val="007203D7"/>
    <w:rsid w:val="007505D1"/>
    <w:rsid w:val="00780A01"/>
    <w:rsid w:val="00794D75"/>
    <w:rsid w:val="007C3B50"/>
    <w:rsid w:val="00820CF5"/>
    <w:rsid w:val="008364D1"/>
    <w:rsid w:val="00843AEA"/>
    <w:rsid w:val="00891469"/>
    <w:rsid w:val="008B520C"/>
    <w:rsid w:val="008C7AEF"/>
    <w:rsid w:val="0096232F"/>
    <w:rsid w:val="009B4F60"/>
    <w:rsid w:val="00A052E2"/>
    <w:rsid w:val="00A17389"/>
    <w:rsid w:val="00B06EDC"/>
    <w:rsid w:val="00B25A00"/>
    <w:rsid w:val="00B628EF"/>
    <w:rsid w:val="00B63D8E"/>
    <w:rsid w:val="00BB1BED"/>
    <w:rsid w:val="00BB2D60"/>
    <w:rsid w:val="00BC4531"/>
    <w:rsid w:val="00BE7E0F"/>
    <w:rsid w:val="00C1084C"/>
    <w:rsid w:val="00C85405"/>
    <w:rsid w:val="00CB79E8"/>
    <w:rsid w:val="00CD269C"/>
    <w:rsid w:val="00D00A44"/>
    <w:rsid w:val="00D134B1"/>
    <w:rsid w:val="00D93492"/>
    <w:rsid w:val="00DB1420"/>
    <w:rsid w:val="00DF6BA2"/>
    <w:rsid w:val="00F6714E"/>
    <w:rsid w:val="00F806C9"/>
    <w:rsid w:val="00FF7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A043"/>
  <w15:docId w15:val="{556ED88D-3373-4C72-A76E-6272F47B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540">
      <w:bodyDiv w:val="1"/>
      <w:marLeft w:val="0"/>
      <w:marRight w:val="0"/>
      <w:marTop w:val="0"/>
      <w:marBottom w:val="0"/>
      <w:divBdr>
        <w:top w:val="none" w:sz="0" w:space="0" w:color="auto"/>
        <w:left w:val="none" w:sz="0" w:space="0" w:color="auto"/>
        <w:bottom w:val="none" w:sz="0" w:space="0" w:color="auto"/>
        <w:right w:val="none" w:sz="0" w:space="0" w:color="auto"/>
      </w:divBdr>
    </w:div>
    <w:div w:id="139227904">
      <w:bodyDiv w:val="1"/>
      <w:marLeft w:val="0"/>
      <w:marRight w:val="0"/>
      <w:marTop w:val="0"/>
      <w:marBottom w:val="0"/>
      <w:divBdr>
        <w:top w:val="none" w:sz="0" w:space="0" w:color="auto"/>
        <w:left w:val="none" w:sz="0" w:space="0" w:color="auto"/>
        <w:bottom w:val="none" w:sz="0" w:space="0" w:color="auto"/>
        <w:right w:val="none" w:sz="0" w:space="0" w:color="auto"/>
      </w:divBdr>
    </w:div>
    <w:div w:id="293411507">
      <w:bodyDiv w:val="1"/>
      <w:marLeft w:val="0"/>
      <w:marRight w:val="0"/>
      <w:marTop w:val="0"/>
      <w:marBottom w:val="0"/>
      <w:divBdr>
        <w:top w:val="none" w:sz="0" w:space="0" w:color="auto"/>
        <w:left w:val="none" w:sz="0" w:space="0" w:color="auto"/>
        <w:bottom w:val="none" w:sz="0" w:space="0" w:color="auto"/>
        <w:right w:val="none" w:sz="0" w:space="0" w:color="auto"/>
      </w:divBdr>
    </w:div>
    <w:div w:id="442922709">
      <w:bodyDiv w:val="1"/>
      <w:marLeft w:val="0"/>
      <w:marRight w:val="0"/>
      <w:marTop w:val="0"/>
      <w:marBottom w:val="0"/>
      <w:divBdr>
        <w:top w:val="none" w:sz="0" w:space="0" w:color="auto"/>
        <w:left w:val="none" w:sz="0" w:space="0" w:color="auto"/>
        <w:bottom w:val="none" w:sz="0" w:space="0" w:color="auto"/>
        <w:right w:val="none" w:sz="0" w:space="0" w:color="auto"/>
      </w:divBdr>
    </w:div>
    <w:div w:id="503086611">
      <w:bodyDiv w:val="1"/>
      <w:marLeft w:val="0"/>
      <w:marRight w:val="0"/>
      <w:marTop w:val="0"/>
      <w:marBottom w:val="0"/>
      <w:divBdr>
        <w:top w:val="none" w:sz="0" w:space="0" w:color="auto"/>
        <w:left w:val="none" w:sz="0" w:space="0" w:color="auto"/>
        <w:bottom w:val="none" w:sz="0" w:space="0" w:color="auto"/>
        <w:right w:val="none" w:sz="0" w:space="0" w:color="auto"/>
      </w:divBdr>
    </w:div>
    <w:div w:id="564225244">
      <w:bodyDiv w:val="1"/>
      <w:marLeft w:val="0"/>
      <w:marRight w:val="0"/>
      <w:marTop w:val="0"/>
      <w:marBottom w:val="0"/>
      <w:divBdr>
        <w:top w:val="none" w:sz="0" w:space="0" w:color="auto"/>
        <w:left w:val="none" w:sz="0" w:space="0" w:color="auto"/>
        <w:bottom w:val="none" w:sz="0" w:space="0" w:color="auto"/>
        <w:right w:val="none" w:sz="0" w:space="0" w:color="auto"/>
      </w:divBdr>
    </w:div>
    <w:div w:id="596986254">
      <w:bodyDiv w:val="1"/>
      <w:marLeft w:val="0"/>
      <w:marRight w:val="0"/>
      <w:marTop w:val="0"/>
      <w:marBottom w:val="0"/>
      <w:divBdr>
        <w:top w:val="none" w:sz="0" w:space="0" w:color="auto"/>
        <w:left w:val="none" w:sz="0" w:space="0" w:color="auto"/>
        <w:bottom w:val="none" w:sz="0" w:space="0" w:color="auto"/>
        <w:right w:val="none" w:sz="0" w:space="0" w:color="auto"/>
      </w:divBdr>
    </w:div>
    <w:div w:id="819612475">
      <w:bodyDiv w:val="1"/>
      <w:marLeft w:val="0"/>
      <w:marRight w:val="0"/>
      <w:marTop w:val="0"/>
      <w:marBottom w:val="0"/>
      <w:divBdr>
        <w:top w:val="none" w:sz="0" w:space="0" w:color="auto"/>
        <w:left w:val="none" w:sz="0" w:space="0" w:color="auto"/>
        <w:bottom w:val="none" w:sz="0" w:space="0" w:color="auto"/>
        <w:right w:val="none" w:sz="0" w:space="0" w:color="auto"/>
      </w:divBdr>
    </w:div>
    <w:div w:id="1153445296">
      <w:bodyDiv w:val="1"/>
      <w:marLeft w:val="0"/>
      <w:marRight w:val="0"/>
      <w:marTop w:val="0"/>
      <w:marBottom w:val="0"/>
      <w:divBdr>
        <w:top w:val="none" w:sz="0" w:space="0" w:color="auto"/>
        <w:left w:val="none" w:sz="0" w:space="0" w:color="auto"/>
        <w:bottom w:val="none" w:sz="0" w:space="0" w:color="auto"/>
        <w:right w:val="none" w:sz="0" w:space="0" w:color="auto"/>
      </w:divBdr>
    </w:div>
    <w:div w:id="1259101750">
      <w:bodyDiv w:val="1"/>
      <w:marLeft w:val="0"/>
      <w:marRight w:val="0"/>
      <w:marTop w:val="0"/>
      <w:marBottom w:val="0"/>
      <w:divBdr>
        <w:top w:val="none" w:sz="0" w:space="0" w:color="auto"/>
        <w:left w:val="none" w:sz="0" w:space="0" w:color="auto"/>
        <w:bottom w:val="none" w:sz="0" w:space="0" w:color="auto"/>
        <w:right w:val="none" w:sz="0" w:space="0" w:color="auto"/>
      </w:divBdr>
    </w:div>
    <w:div w:id="126099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3643</Words>
  <Characters>20003</Characters>
  <Application>Microsoft Office Word</Application>
  <DocSecurity>0</DocSecurity>
  <Lines>625</Lines>
  <Paragraphs>394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p086232</cp:lastModifiedBy>
  <cp:revision>2</cp:revision>
  <dcterms:created xsi:type="dcterms:W3CDTF">2023-08-28T16:15:00Z</dcterms:created>
  <dcterms:modified xsi:type="dcterms:W3CDTF">2023-08-28T16:15:00Z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7466111d04ce0f3da81cac6c6d0f9cb728de2b0ce0c3cf21ba06a842a64bb6fe</vt:lpwstr>
  </property>
</Properties>
</file>